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00"/>
        <w:jc w:val="center"/>
      </w:pPr>
      <w:r>
        <w:rPr>
          <w:rFonts w:ascii="Times New Roman" w:cs="Times New Roman" w:eastAsia="Times New Roman" w:hAnsi="Times New Roman"/>
          <w:b/>
          <w:bCs/>
          <w:sz w:val="28"/>
          <w:szCs w:val="28"/>
        </w:rPr>
        <w:t xml:space="preserve">HƯỚNG DẪN SỬ DỤNG MẪU</w:t>
      </w:r>
    </w:p>
    <w:p>
      <w:pPr>
        <w:spacing w:after="80" w:before="0" w:line="300"/>
        <w:jc w:val="both"/>
      </w:pPr>
      <w:r>
        <w:rPr>
          <w:rFonts w:ascii="Times New Roman" w:cs="Times New Roman" w:eastAsia="Times New Roman" w:hAnsi="Times New Roman"/>
          <w:i/>
          <w:iCs/>
          <w:sz w:val="22"/>
          <w:szCs w:val="22"/>
        </w:rPr>
        <w:t xml:space="preserve">Mẫu do Golden Bee (goldenbeeltd.vn) biên soạn, cập nhật theo văn bản có hiệu lực đến tháng 10/2026. Mẫu mang tính tham khảo, không thay thế tư vấn pháp lý. Với hợp đồng giá trị lớn hoặc có yếu tố nước ngoài, hãy nhờ luật sư rà soát.</w:t>
      </w:r>
    </w:p>
    <w:p>
      <w:pPr>
        <w:pStyle w:val="ListParagraph"/>
        <w:numPr>
          <w:ilvl w:val="0"/>
          <w:numId w:val="2"/>
        </w:numPr>
        <w:spacing w:after="60" w:line="300"/>
        <w:jc w:val="both"/>
      </w:pPr>
      <w:r>
        <w:rPr>
          <w:rFonts w:ascii="Times New Roman" w:cs="Times New Roman" w:eastAsia="Times New Roman" w:hAnsi="Times New Roman"/>
          <w:sz w:val="26"/>
          <w:szCs w:val="26"/>
        </w:rPr>
        <w:t xml:space="preserve">Điền vào các ô tô vàng </w:t>
      </w:r>
      <w:r>
        <w:rPr>
          <w:rFonts w:ascii="Times New Roman" w:cs="Times New Roman" w:eastAsia="Times New Roman" w:hAnsi="Times New Roman"/>
          <w:sz w:val="26"/>
          <w:szCs w:val="26"/>
          <w:highlight w:val="yellow"/>
        </w:rPr>
        <w:t xml:space="preserve">[ ... ]</w:t>
      </w:r>
      <w:r>
        <w:rPr>
          <w:rFonts w:ascii="Times New Roman" w:cs="Times New Roman" w:eastAsia="Times New Roman" w:hAnsi="Times New Roman"/>
          <w:sz w:val="26"/>
          <w:szCs w:val="26"/>
        </w:rPr>
        <w:t xml:space="preserve">. Xoá trang hướng dẫn này và các dòng in nghiêng trước khi ký.</w:t>
      </w:r>
    </w:p>
    <w:p>
      <w:pPr>
        <w:pStyle w:val="ListParagraph"/>
        <w:numPr>
          <w:ilvl w:val="0"/>
          <w:numId w:val="2"/>
        </w:numPr>
        <w:spacing w:after="60" w:line="300"/>
        <w:jc w:val="both"/>
      </w:pPr>
      <w:r>
        <w:rPr>
          <w:rFonts w:ascii="Times New Roman" w:cs="Times New Roman" w:eastAsia="Times New Roman" w:hAnsi="Times New Roman"/>
          <w:sz w:val="26"/>
          <w:szCs w:val="26"/>
        </w:rPr>
        <w:t xml:space="preserve">Điều 9 có 2 phương án về quyền sở hữu: giữ một phương án, xoá phương án còn lại.</w:t>
      </w:r>
    </w:p>
    <w:p>
      <w:pPr>
        <w:pStyle w:val="ListParagraph"/>
        <w:numPr>
          <w:ilvl w:val="0"/>
          <w:numId w:val="2"/>
        </w:numPr>
        <w:spacing w:after="60" w:line="300"/>
        <w:jc w:val="both"/>
      </w:pPr>
      <w:r>
        <w:rPr>
          <w:rFonts w:ascii="Times New Roman" w:cs="Times New Roman" w:eastAsia="Times New Roman" w:hAnsi="Times New Roman"/>
          <w:sz w:val="26"/>
          <w:szCs w:val="26"/>
        </w:rPr>
        <w:t xml:space="preserve">Mức phạt vi phạm giữa hai thương nhân không vượt 8% giá trị phần nghĩa vụ bị vi phạm (Điều 301 Luật Thương mại 2005).</w:t>
      </w:r>
    </w:p>
    <w:p>
      <w:pPr>
        <w:pStyle w:val="ListParagraph"/>
        <w:numPr>
          <w:ilvl w:val="0"/>
          <w:numId w:val="2"/>
        </w:numPr>
        <w:spacing w:after="60" w:line="300"/>
        <w:jc w:val="both"/>
      </w:pPr>
      <w:r>
        <w:rPr>
          <w:rFonts w:ascii="Times New Roman" w:cs="Times New Roman" w:eastAsia="Times New Roman" w:hAnsi="Times New Roman"/>
          <w:sz w:val="26"/>
          <w:szCs w:val="26"/>
        </w:rPr>
        <w:t xml:space="preserve">Phụ lục 01 (đặc tả) càng chi tiết thì càng ít tranh chấp. Mọi thay đổi sau khi ký đi qua Phụ lục 03.</w:t>
      </w:r>
    </w:p>
    <w:p>
      <w:pPr>
        <w:pStyle w:val="ListParagraph"/>
        <w:numPr>
          <w:ilvl w:val="0"/>
          <w:numId w:val="2"/>
        </w:numPr>
        <w:spacing w:after="60" w:line="300"/>
        <w:jc w:val="both"/>
      </w:pPr>
      <w:r>
        <w:rPr>
          <w:rFonts w:ascii="Times New Roman" w:cs="Times New Roman" w:eastAsia="Times New Roman" w:hAnsi="Times New Roman"/>
          <w:sz w:val="26"/>
          <w:szCs w:val="26"/>
        </w:rPr>
        <w:t xml:space="preserve">Nếu một bên là cá nhân (freelancer): bỏ thông tin mã số thuế, hoá đơn; mức phạt áp dụng theo Bộ luật Dân sự; bên thuê lưu ý nghĩa vụ khấu trừ thuế thu nhập cá nhân.</w:t>
      </w:r>
    </w:p>
    <w:p>
      <w:pPr>
        <w:pStyle w:val="ListParagraph"/>
        <w:numPr>
          <w:ilvl w:val="0"/>
          <w:numId w:val="2"/>
        </w:numPr>
        <w:spacing w:after="60" w:line="300"/>
        <w:jc w:val="both"/>
      </w:pPr>
      <w:r>
        <w:rPr>
          <w:rFonts w:ascii="Times New Roman" w:cs="Times New Roman" w:eastAsia="Times New Roman" w:hAnsi="Times New Roman"/>
          <w:sz w:val="26"/>
          <w:szCs w:val="26"/>
        </w:rPr>
        <w:t xml:space="preserve">Thuế GTGT: sản phẩm và dịch vụ phần mềm thuộc đối tượng không chịu thuế GTGT (khoản 21 Điều 5 Luật Thuế GTGT 2024). Tách riêng các khoản có thể chịu thuế (thiết bị, tên miền, máy chủ, đào tạo) và xác nhận với kế toán.</w:t>
      </w:r>
    </w:p>
    <w:p>
      <w:pPr>
        <w:pStyle w:val="ListParagraph"/>
        <w:numPr>
          <w:ilvl w:val="0"/>
          <w:numId w:val="2"/>
        </w:numPr>
        <w:spacing w:after="60" w:line="300"/>
        <w:jc w:val="both"/>
      </w:pPr>
      <w:r>
        <w:rPr>
          <w:rFonts w:ascii="Times New Roman" w:cs="Times New Roman" w:eastAsia="Times New Roman" w:hAnsi="Times New Roman"/>
          <w:sz w:val="26"/>
          <w:szCs w:val="26"/>
        </w:rPr>
        <w:t xml:space="preserve">Theo dõi: dự luật sửa đổi Luật Thương mại dự kiến biểu quyết ngày 13/11/2026, hiệu lực 01/3/2027. Kiểm tra lại các điều phạt vi phạm và giải quyết tranh chấp khi luật được thông qua.</w:t>
      </w:r>
    </w:p>
    <w:p>
      <w:r>
        <w:br w:type="page"/>
      </w:r>
    </w:p>
    <w:p>
      <w:pPr>
        <w:spacing w:after="80" w:before="0" w:line="300"/>
        <w:jc w:val="center"/>
      </w:pPr>
      <w:r>
        <w:rPr>
          <w:rFonts w:ascii="Times New Roman" w:cs="Times New Roman" w:eastAsia="Times New Roman" w:hAnsi="Times New Roman"/>
          <w:b/>
          <w:bCs/>
          <w:sz w:val="26"/>
          <w:szCs w:val="26"/>
        </w:rPr>
        <w:t xml:space="preserve">CỘNG HÒA XÃ HỘI CHỦ NGHĨA VIỆT NAM</w:t>
      </w:r>
    </w:p>
    <w:p>
      <w:pPr>
        <w:spacing w:after="40" w:before="0" w:line="300"/>
        <w:jc w:val="center"/>
      </w:pPr>
      <w:r>
        <w:rPr>
          <w:rFonts w:ascii="Times New Roman" w:cs="Times New Roman" w:eastAsia="Times New Roman" w:hAnsi="Times New Roman"/>
          <w:b/>
          <w:bCs/>
          <w:sz w:val="26"/>
          <w:szCs w:val="26"/>
        </w:rPr>
        <w:t xml:space="preserve">Độc lập – Tự do – Hạnh phúc</w:t>
      </w:r>
    </w:p>
    <w:p>
      <w:pPr>
        <w:spacing w:after="200" w:before="0" w:line="300"/>
        <w:jc w:val="center"/>
      </w:pPr>
      <w:r>
        <w:rPr>
          <w:rFonts w:ascii="Times New Roman" w:cs="Times New Roman" w:eastAsia="Times New Roman" w:hAnsi="Times New Roman"/>
          <w:sz w:val="26"/>
          <w:szCs w:val="26"/>
        </w:rPr>
        <w:t xml:space="preserve">---------------</w:t>
      </w:r>
    </w:p>
    <w:p>
      <w:pPr>
        <w:spacing w:after="200" w:before="0" w:line="300"/>
        <w:jc w:val="center"/>
      </w:pPr>
      <w:r>
        <w:rPr>
          <w:rFonts w:ascii="Times New Roman" w:cs="Times New Roman" w:eastAsia="Times New Roman" w:hAnsi="Times New Roman"/>
          <w:i/>
          <w:iCs/>
          <w:sz w:val="26"/>
          <w:szCs w:val="26"/>
          <w:highlight w:val="yellow"/>
        </w:rPr>
        <w:t xml:space="preserve">[Địa danh]</w:t>
      </w:r>
      <w:r>
        <w:rPr>
          <w:rFonts w:ascii="Times New Roman" w:cs="Times New Roman" w:eastAsia="Times New Roman" w:hAnsi="Times New Roman"/>
          <w:i/>
          <w:iCs/>
          <w:sz w:val="26"/>
          <w:szCs w:val="26"/>
        </w:rPr>
        <w:t xml:space="preserve">, ngày </w:t>
      </w:r>
      <w:r>
        <w:rPr>
          <w:rFonts w:ascii="Times New Roman" w:cs="Times New Roman" w:eastAsia="Times New Roman" w:hAnsi="Times New Roman"/>
          <w:i/>
          <w:iCs/>
          <w:sz w:val="26"/>
          <w:szCs w:val="26"/>
          <w:highlight w:val="yellow"/>
        </w:rPr>
        <w:t xml:space="preserve">[..]</w:t>
      </w:r>
      <w:r>
        <w:rPr>
          <w:rFonts w:ascii="Times New Roman" w:cs="Times New Roman" w:eastAsia="Times New Roman" w:hAnsi="Times New Roman"/>
          <w:i/>
          <w:iCs/>
          <w:sz w:val="26"/>
          <w:szCs w:val="26"/>
        </w:rPr>
        <w:t xml:space="preserve"> tháng </w:t>
      </w:r>
      <w:r>
        <w:rPr>
          <w:rFonts w:ascii="Times New Roman" w:cs="Times New Roman" w:eastAsia="Times New Roman" w:hAnsi="Times New Roman"/>
          <w:i/>
          <w:iCs/>
          <w:sz w:val="26"/>
          <w:szCs w:val="26"/>
          <w:highlight w:val="yellow"/>
        </w:rPr>
        <w:t xml:space="preserve">[..]</w:t>
      </w:r>
      <w:r>
        <w:rPr>
          <w:rFonts w:ascii="Times New Roman" w:cs="Times New Roman" w:eastAsia="Times New Roman" w:hAnsi="Times New Roman"/>
          <w:i/>
          <w:iCs/>
          <w:sz w:val="26"/>
          <w:szCs w:val="26"/>
        </w:rPr>
        <w:t xml:space="preserve"> năm 20</w:t>
      </w:r>
      <w:r>
        <w:rPr>
          <w:rFonts w:ascii="Times New Roman" w:cs="Times New Roman" w:eastAsia="Times New Roman" w:hAnsi="Times New Roman"/>
          <w:i/>
          <w:iCs/>
          <w:sz w:val="26"/>
          <w:szCs w:val="26"/>
          <w:highlight w:val="yellow"/>
        </w:rPr>
        <w:t xml:space="preserve">[..]</w:t>
      </w:r>
    </w:p>
    <w:p>
      <w:pPr>
        <w:spacing w:after="40" w:before="0" w:line="300"/>
        <w:jc w:val="center"/>
      </w:pPr>
      <w:r>
        <w:rPr>
          <w:rFonts w:ascii="Times New Roman" w:cs="Times New Roman" w:eastAsia="Times New Roman" w:hAnsi="Times New Roman"/>
          <w:b/>
          <w:bCs/>
          <w:sz w:val="30"/>
          <w:szCs w:val="30"/>
        </w:rPr>
        <w:t xml:space="preserve">HỢP ĐỒNG DỊCH VỤ PHÁT TRIỂN PHẦN MỀM THEO YÊU CẦU</w:t>
      </w:r>
    </w:p>
    <w:p>
      <w:pPr>
        <w:spacing w:after="200" w:before="0" w:line="300"/>
        <w:jc w:val="center"/>
      </w:pPr>
      <w:r>
        <w:rPr>
          <w:rFonts w:ascii="Times New Roman" w:cs="Times New Roman" w:eastAsia="Times New Roman" w:hAnsi="Times New Roman"/>
          <w:sz w:val="26"/>
          <w:szCs w:val="26"/>
        </w:rPr>
        <w:t xml:space="preserve">Số: </w:t>
      </w:r>
      <w:r>
        <w:rPr>
          <w:rFonts w:ascii="Times New Roman" w:cs="Times New Roman" w:eastAsia="Times New Roman" w:hAnsi="Times New Roman"/>
          <w:sz w:val="26"/>
          <w:szCs w:val="26"/>
          <w:highlight w:val="yellow"/>
        </w:rPr>
        <w:t xml:space="preserve">[.../20../HĐPM/...]</w:t>
      </w:r>
    </w:p>
    <w:p>
      <w:pPr>
        <w:spacing w:after="80" w:before="0" w:line="300"/>
        <w:jc w:val="both"/>
      </w:pPr>
      <w:r>
        <w:rPr>
          <w:rFonts w:ascii="Times New Roman" w:cs="Times New Roman" w:eastAsia="Times New Roman" w:hAnsi="Times New Roman"/>
          <w:i/>
          <w:iCs/>
          <w:sz w:val="26"/>
          <w:szCs w:val="26"/>
        </w:rPr>
        <w:t xml:space="preserve">Căn cứ Bộ luật Dân sự số 91/2015/QH13;</w:t>
      </w:r>
    </w:p>
    <w:p>
      <w:pPr>
        <w:spacing w:after="80" w:before="0" w:line="300"/>
        <w:jc w:val="both"/>
      </w:pPr>
      <w:r>
        <w:rPr>
          <w:rFonts w:ascii="Times New Roman" w:cs="Times New Roman" w:eastAsia="Times New Roman" w:hAnsi="Times New Roman"/>
          <w:i/>
          <w:iCs/>
          <w:sz w:val="26"/>
          <w:szCs w:val="26"/>
        </w:rPr>
        <w:t xml:space="preserve">Căn cứ Luật Thương mại số 36/2005/QH11 và các văn bản sửa đổi, bổ sung;</w:t>
      </w:r>
    </w:p>
    <w:p>
      <w:pPr>
        <w:spacing w:after="80" w:before="0" w:line="300"/>
        <w:jc w:val="both"/>
      </w:pPr>
      <w:r>
        <w:rPr>
          <w:rFonts w:ascii="Times New Roman" w:cs="Times New Roman" w:eastAsia="Times New Roman" w:hAnsi="Times New Roman"/>
          <w:i/>
          <w:iCs/>
          <w:sz w:val="26"/>
          <w:szCs w:val="26"/>
        </w:rPr>
        <w:t xml:space="preserve">Căn cứ Luật Sở hữu trí tuệ số 50/2005/QH11, được sửa đổi, bổ sung bởi các Luật số 36/2009/QH12, 42/2019/QH14, 07/2022/QH15 và 131/2025/QH15;</w:t>
      </w:r>
    </w:p>
    <w:p>
      <w:pPr>
        <w:spacing w:after="80" w:before="0" w:line="300"/>
        <w:jc w:val="both"/>
      </w:pPr>
      <w:r>
        <w:rPr>
          <w:rFonts w:ascii="Times New Roman" w:cs="Times New Roman" w:eastAsia="Times New Roman" w:hAnsi="Times New Roman"/>
          <w:i/>
          <w:iCs/>
          <w:sz w:val="26"/>
          <w:szCs w:val="26"/>
        </w:rPr>
        <w:t xml:space="preserve">Căn cứ Luật Giao dịch điện tử số 20/2023/QH15;</w:t>
      </w:r>
    </w:p>
    <w:p>
      <w:pPr>
        <w:spacing w:after="80" w:before="0" w:line="300"/>
        <w:jc w:val="both"/>
      </w:pPr>
      <w:r>
        <w:rPr>
          <w:rFonts w:ascii="Times New Roman" w:cs="Times New Roman" w:eastAsia="Times New Roman" w:hAnsi="Times New Roman"/>
          <w:i/>
          <w:iCs/>
          <w:sz w:val="26"/>
          <w:szCs w:val="26"/>
        </w:rPr>
        <w:t xml:space="preserve">Căn cứ Luật Bảo vệ dữ liệu cá nhân năm 2025 và các văn bản hướng dẫn thi hành;</w:t>
      </w:r>
    </w:p>
    <w:p>
      <w:pPr>
        <w:spacing w:after="160" w:before="0" w:line="300"/>
        <w:jc w:val="both"/>
      </w:pPr>
      <w:r>
        <w:rPr>
          <w:rFonts w:ascii="Times New Roman" w:cs="Times New Roman" w:eastAsia="Times New Roman" w:hAnsi="Times New Roman"/>
          <w:i/>
          <w:iCs/>
          <w:sz w:val="26"/>
          <w:szCs w:val="26"/>
        </w:rPr>
        <w:t xml:space="preserve">Căn cứ nhu cầu và khả năng của các bên.</w:t>
      </w:r>
    </w:p>
    <w:p>
      <w:pPr>
        <w:spacing w:after="80" w:before="0" w:line="300"/>
        <w:jc w:val="both"/>
      </w:pPr>
      <w:r>
        <w:rPr>
          <w:rFonts w:ascii="Times New Roman" w:cs="Times New Roman" w:eastAsia="Times New Roman" w:hAnsi="Times New Roman"/>
          <w:sz w:val="26"/>
          <w:szCs w:val="26"/>
        </w:rPr>
        <w:t xml:space="preserve">Hôm nay, ngày </w:t>
      </w:r>
      <w:r>
        <w:rPr>
          <w:rFonts w:ascii="Times New Roman" w:cs="Times New Roman" w:eastAsia="Times New Roman" w:hAnsi="Times New Roman"/>
          <w:sz w:val="26"/>
          <w:szCs w:val="26"/>
          <w:highlight w:val="yellow"/>
        </w:rPr>
        <w:t xml:space="preserve">[..]</w:t>
      </w: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highlight w:val="yellow"/>
        </w:rPr>
        <w:t xml:space="preserve">[..]</w:t>
      </w:r>
      <w:r>
        <w:rPr>
          <w:rFonts w:ascii="Times New Roman" w:cs="Times New Roman" w:eastAsia="Times New Roman" w:hAnsi="Times New Roman"/>
          <w:sz w:val="26"/>
          <w:szCs w:val="26"/>
        </w:rPr>
        <w:t xml:space="preserve">/20</w:t>
      </w:r>
      <w:r>
        <w:rPr>
          <w:rFonts w:ascii="Times New Roman" w:cs="Times New Roman" w:eastAsia="Times New Roman" w:hAnsi="Times New Roman"/>
          <w:sz w:val="26"/>
          <w:szCs w:val="26"/>
          <w:highlight w:val="yellow"/>
        </w:rPr>
        <w:t xml:space="preserve">[..]</w:t>
      </w:r>
      <w:r>
        <w:rPr>
          <w:rFonts w:ascii="Times New Roman" w:cs="Times New Roman" w:eastAsia="Times New Roman" w:hAnsi="Times New Roman"/>
          <w:sz w:val="26"/>
          <w:szCs w:val="26"/>
        </w:rPr>
        <w:t xml:space="preserve">, tại </w:t>
      </w:r>
      <w:r>
        <w:rPr>
          <w:rFonts w:ascii="Times New Roman" w:cs="Times New Roman" w:eastAsia="Times New Roman" w:hAnsi="Times New Roman"/>
          <w:sz w:val="26"/>
          <w:szCs w:val="26"/>
          <w:highlight w:val="yellow"/>
        </w:rPr>
        <w:t xml:space="preserve">[địa điểm]</w:t>
      </w:r>
      <w:r>
        <w:rPr>
          <w:rFonts w:ascii="Times New Roman" w:cs="Times New Roman" w:eastAsia="Times New Roman" w:hAnsi="Times New Roman"/>
          <w:sz w:val="26"/>
          <w:szCs w:val="26"/>
        </w:rPr>
        <w:t xml:space="preserve">, chúng tôi gồm:</w:t>
      </w:r>
    </w:p>
    <w:p>
      <w:pPr>
        <w:keepNext/>
        <w:spacing w:after="80" w:before="200" w:line="300"/>
        <w:jc w:val="left"/>
      </w:pPr>
      <w:r>
        <w:rPr>
          <w:rFonts w:ascii="Times New Roman" w:cs="Times New Roman" w:eastAsia="Times New Roman" w:hAnsi="Times New Roman"/>
          <w:b/>
          <w:bCs/>
          <w:sz w:val="26"/>
          <w:szCs w:val="26"/>
        </w:rPr>
        <w:t xml:space="preserve">BÊN A (Bên thuê dịch vụ):</w:t>
      </w:r>
    </w:p>
    <w:p>
      <w:pPr>
        <w:spacing w:after="80" w:before="0" w:line="300"/>
        <w:jc w:val="both"/>
      </w:pPr>
      <w:r>
        <w:rPr>
          <w:rFonts w:ascii="Times New Roman" w:cs="Times New Roman" w:eastAsia="Times New Roman" w:hAnsi="Times New Roman"/>
          <w:sz w:val="26"/>
          <w:szCs w:val="26"/>
        </w:rPr>
        <w:t xml:space="preserve">Tên doanh nghiệp: </w:t>
      </w:r>
      <w:r>
        <w:rPr>
          <w:rFonts w:ascii="Times New Roman" w:cs="Times New Roman" w:eastAsia="Times New Roman" w:hAnsi="Times New Roman"/>
          <w:sz w:val="26"/>
          <w:szCs w:val="26"/>
          <w:highlight w:val="yellow"/>
        </w:rPr>
        <w:t xml:space="preserve">[TÊN CÔNG TY]</w:t>
      </w:r>
    </w:p>
    <w:p>
      <w:pPr>
        <w:spacing w:after="80" w:before="0" w:line="300"/>
        <w:jc w:val="both"/>
      </w:pPr>
      <w:r>
        <w:rPr>
          <w:rFonts w:ascii="Times New Roman" w:cs="Times New Roman" w:eastAsia="Times New Roman" w:hAnsi="Times New Roman"/>
          <w:sz w:val="26"/>
          <w:szCs w:val="26"/>
        </w:rPr>
        <w:t xml:space="preserve">Mã số doanh nghiệp/Mã số thuế: </w:t>
      </w:r>
      <w:r>
        <w:rPr>
          <w:rFonts w:ascii="Times New Roman" w:cs="Times New Roman" w:eastAsia="Times New Roman" w:hAnsi="Times New Roman"/>
          <w:sz w:val="26"/>
          <w:szCs w:val="26"/>
          <w:highlight w:val="yellow"/>
        </w:rPr>
        <w:t xml:space="preserve">[..........]</w:t>
      </w:r>
    </w:p>
    <w:p>
      <w:pPr>
        <w:spacing w:after="80" w:before="0" w:line="300"/>
        <w:jc w:val="both"/>
      </w:pPr>
      <w:r>
        <w:rPr>
          <w:rFonts w:ascii="Times New Roman" w:cs="Times New Roman" w:eastAsia="Times New Roman" w:hAnsi="Times New Roman"/>
          <w:sz w:val="26"/>
          <w:szCs w:val="26"/>
        </w:rPr>
        <w:t xml:space="preserve">Địa chỉ trụ sở: </w:t>
      </w:r>
      <w:r>
        <w:rPr>
          <w:rFonts w:ascii="Times New Roman" w:cs="Times New Roman" w:eastAsia="Times New Roman" w:hAnsi="Times New Roman"/>
          <w:sz w:val="26"/>
          <w:szCs w:val="26"/>
          <w:highlight w:val="yellow"/>
        </w:rPr>
        <w:t xml:space="preserve">[..........]</w:t>
      </w:r>
    </w:p>
    <w:p>
      <w:pPr>
        <w:spacing w:after="80" w:before="0" w:line="300"/>
        <w:jc w:val="both"/>
      </w:pPr>
      <w:r>
        <w:rPr>
          <w:rFonts w:ascii="Times New Roman" w:cs="Times New Roman" w:eastAsia="Times New Roman" w:hAnsi="Times New Roman"/>
          <w:sz w:val="26"/>
          <w:szCs w:val="26"/>
        </w:rPr>
        <w:t xml:space="preserve">Người đại diện: </w:t>
      </w:r>
      <w:r>
        <w:rPr>
          <w:rFonts w:ascii="Times New Roman" w:cs="Times New Roman" w:eastAsia="Times New Roman" w:hAnsi="Times New Roman"/>
          <w:sz w:val="26"/>
          <w:szCs w:val="26"/>
          <w:highlight w:val="yellow"/>
        </w:rPr>
        <w:t xml:space="preserve">[Ông/Bà ..........]</w:t>
      </w:r>
      <w:r>
        <w:rPr>
          <w:rFonts w:ascii="Times New Roman" w:cs="Times New Roman" w:eastAsia="Times New Roman" w:hAnsi="Times New Roman"/>
          <w:sz w:val="26"/>
          <w:szCs w:val="26"/>
        </w:rPr>
        <w:t xml:space="preserve">     Chức vụ: </w:t>
      </w:r>
      <w:r>
        <w:rPr>
          <w:rFonts w:ascii="Times New Roman" w:cs="Times New Roman" w:eastAsia="Times New Roman" w:hAnsi="Times New Roman"/>
          <w:sz w:val="26"/>
          <w:szCs w:val="26"/>
          <w:highlight w:val="yellow"/>
        </w:rPr>
        <w:t xml:space="preserve">[..........]</w:t>
      </w:r>
    </w:p>
    <w:p>
      <w:pPr>
        <w:spacing w:after="80" w:before="0" w:line="300"/>
        <w:jc w:val="both"/>
      </w:pPr>
      <w:r>
        <w:rPr>
          <w:rFonts w:ascii="Times New Roman" w:cs="Times New Roman" w:eastAsia="Times New Roman" w:hAnsi="Times New Roman"/>
          <w:sz w:val="26"/>
          <w:szCs w:val="26"/>
        </w:rPr>
        <w:t xml:space="preserve">Theo giấy uỷ quyền số (nếu có): </w:t>
      </w:r>
      <w:r>
        <w:rPr>
          <w:rFonts w:ascii="Times New Roman" w:cs="Times New Roman" w:eastAsia="Times New Roman" w:hAnsi="Times New Roman"/>
          <w:sz w:val="26"/>
          <w:szCs w:val="26"/>
          <w:highlight w:val="yellow"/>
        </w:rPr>
        <w:t xml:space="preserve">[..........]</w:t>
      </w:r>
    </w:p>
    <w:p>
      <w:pPr>
        <w:spacing w:after="80" w:before="0" w:line="300"/>
        <w:jc w:val="both"/>
      </w:pPr>
      <w:r>
        <w:rPr>
          <w:rFonts w:ascii="Times New Roman" w:cs="Times New Roman" w:eastAsia="Times New Roman" w:hAnsi="Times New Roman"/>
          <w:sz w:val="26"/>
          <w:szCs w:val="26"/>
        </w:rPr>
        <w:t xml:space="preserve">Điện thoại: </w:t>
      </w:r>
      <w:r>
        <w:rPr>
          <w:rFonts w:ascii="Times New Roman" w:cs="Times New Roman" w:eastAsia="Times New Roman" w:hAnsi="Times New Roman"/>
          <w:sz w:val="26"/>
          <w:szCs w:val="26"/>
          <w:highlight w:val="yellow"/>
        </w:rPr>
        <w:t xml:space="preserve">[..........]</w:t>
      </w:r>
      <w:r>
        <w:rPr>
          <w:rFonts w:ascii="Times New Roman" w:cs="Times New Roman" w:eastAsia="Times New Roman" w:hAnsi="Times New Roman"/>
          <w:sz w:val="26"/>
          <w:szCs w:val="26"/>
        </w:rPr>
        <w:t xml:space="preserve">     Email: </w:t>
      </w:r>
      <w:r>
        <w:rPr>
          <w:rFonts w:ascii="Times New Roman" w:cs="Times New Roman" w:eastAsia="Times New Roman" w:hAnsi="Times New Roman"/>
          <w:sz w:val="26"/>
          <w:szCs w:val="26"/>
          <w:highlight w:val="yellow"/>
        </w:rPr>
        <w:t xml:space="preserve">[..........]</w:t>
      </w:r>
    </w:p>
    <w:p>
      <w:pPr>
        <w:spacing w:after="80" w:before="0" w:line="300"/>
        <w:jc w:val="both"/>
      </w:pPr>
      <w:r>
        <w:rPr>
          <w:rFonts w:ascii="Times New Roman" w:cs="Times New Roman" w:eastAsia="Times New Roman" w:hAnsi="Times New Roman"/>
          <w:sz w:val="26"/>
          <w:szCs w:val="26"/>
        </w:rPr>
        <w:t xml:space="preserve">Tài khoản số: </w:t>
      </w:r>
      <w:r>
        <w:rPr>
          <w:rFonts w:ascii="Times New Roman" w:cs="Times New Roman" w:eastAsia="Times New Roman" w:hAnsi="Times New Roman"/>
          <w:sz w:val="26"/>
          <w:szCs w:val="26"/>
          <w:highlight w:val="yellow"/>
        </w:rPr>
        <w:t xml:space="preserve">[..........]</w:t>
      </w:r>
      <w:r>
        <w:rPr>
          <w:rFonts w:ascii="Times New Roman" w:cs="Times New Roman" w:eastAsia="Times New Roman" w:hAnsi="Times New Roman"/>
          <w:sz w:val="26"/>
          <w:szCs w:val="26"/>
        </w:rPr>
        <w:t xml:space="preserve"> tại Ngân hàng </w:t>
      </w:r>
      <w:r>
        <w:rPr>
          <w:rFonts w:ascii="Times New Roman" w:cs="Times New Roman" w:eastAsia="Times New Roman" w:hAnsi="Times New Roman"/>
          <w:sz w:val="26"/>
          <w:szCs w:val="26"/>
          <w:highlight w:val="yellow"/>
        </w:rPr>
        <w:t xml:space="preserve">[..........]</w:t>
      </w:r>
    </w:p>
    <w:p>
      <w:pPr>
        <w:keepNext/>
        <w:spacing w:after="80" w:before="200" w:line="300"/>
        <w:jc w:val="left"/>
      </w:pPr>
      <w:r>
        <w:rPr>
          <w:rFonts w:ascii="Times New Roman" w:cs="Times New Roman" w:eastAsia="Times New Roman" w:hAnsi="Times New Roman"/>
          <w:b/>
          <w:bCs/>
          <w:sz w:val="26"/>
          <w:szCs w:val="26"/>
        </w:rPr>
        <w:t xml:space="preserve">BÊN B (Bên phát triển phần mềm):</w:t>
      </w:r>
    </w:p>
    <w:p>
      <w:pPr>
        <w:spacing w:after="80" w:before="0" w:line="300"/>
        <w:jc w:val="both"/>
      </w:pPr>
      <w:r>
        <w:rPr>
          <w:rFonts w:ascii="Times New Roman" w:cs="Times New Roman" w:eastAsia="Times New Roman" w:hAnsi="Times New Roman"/>
          <w:sz w:val="26"/>
          <w:szCs w:val="26"/>
        </w:rPr>
        <w:t xml:space="preserve">Tên doanh nghiệp: </w:t>
      </w:r>
      <w:r>
        <w:rPr>
          <w:rFonts w:ascii="Times New Roman" w:cs="Times New Roman" w:eastAsia="Times New Roman" w:hAnsi="Times New Roman"/>
          <w:sz w:val="26"/>
          <w:szCs w:val="26"/>
          <w:highlight w:val="yellow"/>
        </w:rPr>
        <w:t xml:space="preserve">[TÊN CÔNG TY]</w:t>
      </w:r>
    </w:p>
    <w:p>
      <w:pPr>
        <w:spacing w:after="80" w:before="0" w:line="300"/>
        <w:jc w:val="both"/>
      </w:pPr>
      <w:r>
        <w:rPr>
          <w:rFonts w:ascii="Times New Roman" w:cs="Times New Roman" w:eastAsia="Times New Roman" w:hAnsi="Times New Roman"/>
          <w:sz w:val="26"/>
          <w:szCs w:val="26"/>
        </w:rPr>
        <w:t xml:space="preserve">Mã số doanh nghiệp/Mã số thuế: </w:t>
      </w:r>
      <w:r>
        <w:rPr>
          <w:rFonts w:ascii="Times New Roman" w:cs="Times New Roman" w:eastAsia="Times New Roman" w:hAnsi="Times New Roman"/>
          <w:sz w:val="26"/>
          <w:szCs w:val="26"/>
          <w:highlight w:val="yellow"/>
        </w:rPr>
        <w:t xml:space="preserve">[..........]</w:t>
      </w:r>
    </w:p>
    <w:p>
      <w:pPr>
        <w:spacing w:after="80" w:before="0" w:line="300"/>
        <w:jc w:val="both"/>
      </w:pPr>
      <w:r>
        <w:rPr>
          <w:rFonts w:ascii="Times New Roman" w:cs="Times New Roman" w:eastAsia="Times New Roman" w:hAnsi="Times New Roman"/>
          <w:sz w:val="26"/>
          <w:szCs w:val="26"/>
        </w:rPr>
        <w:t xml:space="preserve">Địa chỉ trụ sở: </w:t>
      </w:r>
      <w:r>
        <w:rPr>
          <w:rFonts w:ascii="Times New Roman" w:cs="Times New Roman" w:eastAsia="Times New Roman" w:hAnsi="Times New Roman"/>
          <w:sz w:val="26"/>
          <w:szCs w:val="26"/>
          <w:highlight w:val="yellow"/>
        </w:rPr>
        <w:t xml:space="preserve">[..........]</w:t>
      </w:r>
    </w:p>
    <w:p>
      <w:pPr>
        <w:spacing w:after="80" w:before="0" w:line="300"/>
        <w:jc w:val="both"/>
      </w:pPr>
      <w:r>
        <w:rPr>
          <w:rFonts w:ascii="Times New Roman" w:cs="Times New Roman" w:eastAsia="Times New Roman" w:hAnsi="Times New Roman"/>
          <w:sz w:val="26"/>
          <w:szCs w:val="26"/>
        </w:rPr>
        <w:t xml:space="preserve">Người đại diện: </w:t>
      </w:r>
      <w:r>
        <w:rPr>
          <w:rFonts w:ascii="Times New Roman" w:cs="Times New Roman" w:eastAsia="Times New Roman" w:hAnsi="Times New Roman"/>
          <w:sz w:val="26"/>
          <w:szCs w:val="26"/>
          <w:highlight w:val="yellow"/>
        </w:rPr>
        <w:t xml:space="preserve">[Ông/Bà ..........]</w:t>
      </w:r>
      <w:r>
        <w:rPr>
          <w:rFonts w:ascii="Times New Roman" w:cs="Times New Roman" w:eastAsia="Times New Roman" w:hAnsi="Times New Roman"/>
          <w:sz w:val="26"/>
          <w:szCs w:val="26"/>
        </w:rPr>
        <w:t xml:space="preserve">     Chức vụ: </w:t>
      </w:r>
      <w:r>
        <w:rPr>
          <w:rFonts w:ascii="Times New Roman" w:cs="Times New Roman" w:eastAsia="Times New Roman" w:hAnsi="Times New Roman"/>
          <w:sz w:val="26"/>
          <w:szCs w:val="26"/>
          <w:highlight w:val="yellow"/>
        </w:rPr>
        <w:t xml:space="preserve">[..........]</w:t>
      </w:r>
    </w:p>
    <w:p>
      <w:pPr>
        <w:spacing w:after="80" w:before="0" w:line="300"/>
        <w:jc w:val="both"/>
      </w:pPr>
      <w:r>
        <w:rPr>
          <w:rFonts w:ascii="Times New Roman" w:cs="Times New Roman" w:eastAsia="Times New Roman" w:hAnsi="Times New Roman"/>
          <w:sz w:val="26"/>
          <w:szCs w:val="26"/>
        </w:rPr>
        <w:t xml:space="preserve">Theo giấy uỷ quyền số (nếu có): </w:t>
      </w:r>
      <w:r>
        <w:rPr>
          <w:rFonts w:ascii="Times New Roman" w:cs="Times New Roman" w:eastAsia="Times New Roman" w:hAnsi="Times New Roman"/>
          <w:sz w:val="26"/>
          <w:szCs w:val="26"/>
          <w:highlight w:val="yellow"/>
        </w:rPr>
        <w:t xml:space="preserve">[..........]</w:t>
      </w:r>
    </w:p>
    <w:p>
      <w:pPr>
        <w:spacing w:after="80" w:before="0" w:line="300"/>
        <w:jc w:val="both"/>
      </w:pPr>
      <w:r>
        <w:rPr>
          <w:rFonts w:ascii="Times New Roman" w:cs="Times New Roman" w:eastAsia="Times New Roman" w:hAnsi="Times New Roman"/>
          <w:sz w:val="26"/>
          <w:szCs w:val="26"/>
        </w:rPr>
        <w:t xml:space="preserve">Điện thoại: </w:t>
      </w:r>
      <w:r>
        <w:rPr>
          <w:rFonts w:ascii="Times New Roman" w:cs="Times New Roman" w:eastAsia="Times New Roman" w:hAnsi="Times New Roman"/>
          <w:sz w:val="26"/>
          <w:szCs w:val="26"/>
          <w:highlight w:val="yellow"/>
        </w:rPr>
        <w:t xml:space="preserve">[..........]</w:t>
      </w:r>
      <w:r>
        <w:rPr>
          <w:rFonts w:ascii="Times New Roman" w:cs="Times New Roman" w:eastAsia="Times New Roman" w:hAnsi="Times New Roman"/>
          <w:sz w:val="26"/>
          <w:szCs w:val="26"/>
        </w:rPr>
        <w:t xml:space="preserve">     Email: </w:t>
      </w:r>
      <w:r>
        <w:rPr>
          <w:rFonts w:ascii="Times New Roman" w:cs="Times New Roman" w:eastAsia="Times New Roman" w:hAnsi="Times New Roman"/>
          <w:sz w:val="26"/>
          <w:szCs w:val="26"/>
          <w:highlight w:val="yellow"/>
        </w:rPr>
        <w:t xml:space="preserve">[..........]</w:t>
      </w:r>
    </w:p>
    <w:p>
      <w:pPr>
        <w:spacing w:after="80" w:before="0" w:line="300"/>
        <w:jc w:val="both"/>
      </w:pPr>
      <w:r>
        <w:rPr>
          <w:rFonts w:ascii="Times New Roman" w:cs="Times New Roman" w:eastAsia="Times New Roman" w:hAnsi="Times New Roman"/>
          <w:sz w:val="26"/>
          <w:szCs w:val="26"/>
        </w:rPr>
        <w:t xml:space="preserve">Tài khoản số: </w:t>
      </w:r>
      <w:r>
        <w:rPr>
          <w:rFonts w:ascii="Times New Roman" w:cs="Times New Roman" w:eastAsia="Times New Roman" w:hAnsi="Times New Roman"/>
          <w:sz w:val="26"/>
          <w:szCs w:val="26"/>
          <w:highlight w:val="yellow"/>
        </w:rPr>
        <w:t xml:space="preserve">[..........]</w:t>
      </w:r>
      <w:r>
        <w:rPr>
          <w:rFonts w:ascii="Times New Roman" w:cs="Times New Roman" w:eastAsia="Times New Roman" w:hAnsi="Times New Roman"/>
          <w:sz w:val="26"/>
          <w:szCs w:val="26"/>
        </w:rPr>
        <w:t xml:space="preserve"> tại Ngân hàng </w:t>
      </w:r>
      <w:r>
        <w:rPr>
          <w:rFonts w:ascii="Times New Roman" w:cs="Times New Roman" w:eastAsia="Times New Roman" w:hAnsi="Times New Roman"/>
          <w:sz w:val="26"/>
          <w:szCs w:val="26"/>
          <w:highlight w:val="yellow"/>
        </w:rPr>
        <w:t xml:space="preserve">[..........]</w:t>
      </w:r>
    </w:p>
    <w:p>
      <w:pPr>
        <w:spacing w:after="80" w:before="120" w:line="300"/>
        <w:jc w:val="both"/>
      </w:pPr>
      <w:r>
        <w:rPr>
          <w:rFonts w:ascii="Times New Roman" w:cs="Times New Roman" w:eastAsia="Times New Roman" w:hAnsi="Times New Roman"/>
          <w:sz w:val="26"/>
          <w:szCs w:val="26"/>
        </w:rPr>
        <w:t xml:space="preserve">Hai bên thống nhất ký kết Hợp đồng với các điều khoản sau:</w:t>
      </w:r>
    </w:p>
    <w:p>
      <w:pPr>
        <w:keepNext/>
        <w:spacing w:after="80" w:before="200" w:line="300"/>
        <w:jc w:val="left"/>
      </w:pPr>
      <w:r>
        <w:rPr>
          <w:rFonts w:ascii="Times New Roman" w:cs="Times New Roman" w:eastAsia="Times New Roman" w:hAnsi="Times New Roman"/>
          <w:b/>
          <w:bCs/>
          <w:sz w:val="26"/>
          <w:szCs w:val="26"/>
        </w:rPr>
        <w:t xml:space="preserve">Điều 1. Định nghĩa</w:t>
      </w:r>
    </w:p>
    <w:p>
      <w:pPr>
        <w:spacing w:after="80" w:before="0" w:line="300"/>
        <w:jc w:val="both"/>
      </w:pPr>
      <w:r>
        <w:rPr>
          <w:rFonts w:ascii="Times New Roman" w:cs="Times New Roman" w:eastAsia="Times New Roman" w:hAnsi="Times New Roman"/>
          <w:sz w:val="26"/>
          <w:szCs w:val="26"/>
        </w:rPr>
        <w:t xml:space="preserve">1.1. "Phần mềm": chương trình máy tính, cơ sở dữ liệu, giao diện và tài liệu đi kèm do Bên B xây dựng theo Phụ lục 01.</w:t>
      </w:r>
    </w:p>
    <w:p>
      <w:pPr>
        <w:spacing w:after="80" w:before="0" w:line="300"/>
        <w:jc w:val="both"/>
      </w:pPr>
      <w:r>
        <w:rPr>
          <w:rFonts w:ascii="Times New Roman" w:cs="Times New Roman" w:eastAsia="Times New Roman" w:hAnsi="Times New Roman"/>
          <w:sz w:val="26"/>
          <w:szCs w:val="26"/>
        </w:rPr>
        <w:t xml:space="preserve">1.2. "Mã nguồn": mã chương trình ở dạng con người đọc được, kèm tập lệnh xây dựng (build), cấu hình và hướng dẫn triển khai.</w:t>
      </w:r>
    </w:p>
    <w:p>
      <w:pPr>
        <w:spacing w:after="80" w:before="0" w:line="300"/>
        <w:jc w:val="both"/>
      </w:pPr>
      <w:r>
        <w:rPr>
          <w:rFonts w:ascii="Times New Roman" w:cs="Times New Roman" w:eastAsia="Times New Roman" w:hAnsi="Times New Roman"/>
          <w:sz w:val="26"/>
          <w:szCs w:val="26"/>
        </w:rPr>
        <w:t xml:space="preserve">1.3. "Tài liệu đặc tả": Phụ lục 01 và các Phiếu yêu cầu thay đổi đã được hai bên ký duyệt.</w:t>
      </w:r>
    </w:p>
    <w:p>
      <w:pPr>
        <w:spacing w:after="80" w:before="0" w:line="300"/>
        <w:jc w:val="both"/>
      </w:pPr>
      <w:r>
        <w:rPr>
          <w:rFonts w:ascii="Times New Roman" w:cs="Times New Roman" w:eastAsia="Times New Roman" w:hAnsi="Times New Roman"/>
          <w:sz w:val="26"/>
          <w:szCs w:val="26"/>
        </w:rPr>
        <w:t xml:space="preserve">1.4. "Mốc nghiệm thu": các giai đoạn bàn giao nêu tại Phụ lục 02.</w:t>
      </w:r>
    </w:p>
    <w:p>
      <w:pPr>
        <w:spacing w:after="80" w:before="0" w:line="300"/>
        <w:jc w:val="both"/>
      </w:pPr>
      <w:r>
        <w:rPr>
          <w:rFonts w:ascii="Times New Roman" w:cs="Times New Roman" w:eastAsia="Times New Roman" w:hAnsi="Times New Roman"/>
          <w:sz w:val="26"/>
          <w:szCs w:val="26"/>
        </w:rPr>
        <w:t xml:space="preserve">1.5. "Lỗi": sai khác giữa hoạt động của Phần mềm và Tài liệu đặc tả, gồm: (a) Lỗi nghiêm trọng: hệ thống ngừng hoạt động, mất hoặc sai lệch dữ liệu; (b) Lỗi chính: một chức năng trong Tài liệu đặc tả không hoạt động và không có cách thay thế; (c) Lỗi nhỏ: lỗi giao diện, chính tả hoặc lỗi có cách thay thế.</w:t>
      </w:r>
    </w:p>
    <w:p>
      <w:pPr>
        <w:spacing w:after="80" w:before="0" w:line="300"/>
        <w:jc w:val="both"/>
      </w:pPr>
      <w:r>
        <w:rPr>
          <w:rFonts w:ascii="Times New Roman" w:cs="Times New Roman" w:eastAsia="Times New Roman" w:hAnsi="Times New Roman"/>
          <w:sz w:val="26"/>
          <w:szCs w:val="26"/>
        </w:rPr>
        <w:t xml:space="preserve">1.6. "Thành phần có sẵn": thư viện mã nguồn mở, khung phần mềm và mã do Bên B phát triển trước Hợp đồng, được liệt kê tại Phụ lục 01.</w:t>
      </w:r>
    </w:p>
    <w:p>
      <w:pPr>
        <w:keepNext/>
        <w:spacing w:after="80" w:before="200" w:line="300"/>
        <w:jc w:val="left"/>
      </w:pPr>
      <w:r>
        <w:rPr>
          <w:rFonts w:ascii="Times New Roman" w:cs="Times New Roman" w:eastAsia="Times New Roman" w:hAnsi="Times New Roman"/>
          <w:b/>
          <w:bCs/>
          <w:sz w:val="26"/>
          <w:szCs w:val="26"/>
        </w:rPr>
        <w:t xml:space="preserve">Điều 2. Phạm vi công việc</w:t>
      </w:r>
    </w:p>
    <w:p>
      <w:pPr>
        <w:spacing w:after="80" w:before="0" w:line="300"/>
        <w:jc w:val="both"/>
      </w:pPr>
      <w:r>
        <w:rPr>
          <w:rFonts w:ascii="Times New Roman" w:cs="Times New Roman" w:eastAsia="Times New Roman" w:hAnsi="Times New Roman"/>
          <w:sz w:val="26"/>
          <w:szCs w:val="26"/>
        </w:rPr>
        <w:t xml:space="preserve">2.1. Bên B phân tích, thiết kế, lập trình, kiểm thử, triển khai và bàn giao Phần mềm </w:t>
      </w:r>
      <w:r>
        <w:rPr>
          <w:rFonts w:ascii="Times New Roman" w:cs="Times New Roman" w:eastAsia="Times New Roman" w:hAnsi="Times New Roman"/>
          <w:sz w:val="26"/>
          <w:szCs w:val="26"/>
          <w:highlight w:val="yellow"/>
        </w:rPr>
        <w:t xml:space="preserve">[tên phần mềm]</w:t>
      </w:r>
      <w:r>
        <w:rPr>
          <w:rFonts w:ascii="Times New Roman" w:cs="Times New Roman" w:eastAsia="Times New Roman" w:hAnsi="Times New Roman"/>
          <w:sz w:val="26"/>
          <w:szCs w:val="26"/>
        </w:rPr>
        <w:t xml:space="preserve"> cho Bên A theo Tài liệu đặc tả tại Phụ lục 01.</w:t>
      </w:r>
    </w:p>
    <w:p>
      <w:pPr>
        <w:spacing w:after="80" w:before="0" w:line="300"/>
        <w:jc w:val="both"/>
      </w:pPr>
      <w:r>
        <w:rPr>
          <w:rFonts w:ascii="Times New Roman" w:cs="Times New Roman" w:eastAsia="Times New Roman" w:hAnsi="Times New Roman"/>
          <w:sz w:val="26"/>
          <w:szCs w:val="26"/>
        </w:rPr>
        <w:t xml:space="preserve">2.2. Nền tảng: </w:t>
      </w:r>
      <w:r>
        <w:rPr>
          <w:rFonts w:ascii="Times New Roman" w:cs="Times New Roman" w:eastAsia="Times New Roman" w:hAnsi="Times New Roman"/>
          <w:sz w:val="26"/>
          <w:szCs w:val="26"/>
          <w:highlight w:val="yellow"/>
        </w:rPr>
        <w:t xml:space="preserve">[Web / Android / iOS / Desktop]</w:t>
      </w:r>
      <w:r>
        <w:rPr>
          <w:rFonts w:ascii="Times New Roman" w:cs="Times New Roman" w:eastAsia="Times New Roman" w:hAnsi="Times New Roman"/>
          <w:sz w:val="26"/>
          <w:szCs w:val="26"/>
        </w:rPr>
        <w:t xml:space="preserve">. Ngôn ngữ giao diện: </w:t>
      </w:r>
      <w:r>
        <w:rPr>
          <w:rFonts w:ascii="Times New Roman" w:cs="Times New Roman" w:eastAsia="Times New Roman" w:hAnsi="Times New Roman"/>
          <w:sz w:val="26"/>
          <w:szCs w:val="26"/>
          <w:highlight w:val="yellow"/>
        </w:rPr>
        <w:t xml:space="preserve">[Tiếng Việt / Tiếng Anh]</w:t>
      </w:r>
      <w:r>
        <w:rPr>
          <w:rFonts w:ascii="Times New Roman" w:cs="Times New Roman" w:eastAsia="Times New Roman" w:hAnsi="Times New Roman"/>
          <w:sz w:val="26"/>
          <w:szCs w:val="26"/>
        </w:rPr>
        <w:t xml:space="preserve">.</w:t>
      </w:r>
    </w:p>
    <w:p>
      <w:pPr>
        <w:spacing w:after="80" w:before="0" w:line="300"/>
        <w:jc w:val="both"/>
      </w:pPr>
      <w:r>
        <w:rPr>
          <w:rFonts w:ascii="Times New Roman" w:cs="Times New Roman" w:eastAsia="Times New Roman" w:hAnsi="Times New Roman"/>
          <w:sz w:val="26"/>
          <w:szCs w:val="26"/>
        </w:rPr>
        <w:t xml:space="preserve">2.3. Hạ tầng máy chủ, tên miền, tài khoản nhà phát triển trên kho ứng dụng do </w:t>
      </w:r>
      <w:r>
        <w:rPr>
          <w:rFonts w:ascii="Times New Roman" w:cs="Times New Roman" w:eastAsia="Times New Roman" w:hAnsi="Times New Roman"/>
          <w:sz w:val="26"/>
          <w:szCs w:val="26"/>
          <w:highlight w:val="yellow"/>
        </w:rPr>
        <w:t xml:space="preserve">[Bên A / Bên B]</w:t>
      </w:r>
      <w:r>
        <w:rPr>
          <w:rFonts w:ascii="Times New Roman" w:cs="Times New Roman" w:eastAsia="Times New Roman" w:hAnsi="Times New Roman"/>
          <w:sz w:val="26"/>
          <w:szCs w:val="26"/>
        </w:rPr>
        <w:t xml:space="preserve"> chuẩn bị và đứng tên </w:t>
      </w:r>
      <w:r>
        <w:rPr>
          <w:rFonts w:ascii="Times New Roman" w:cs="Times New Roman" w:eastAsia="Times New Roman" w:hAnsi="Times New Roman"/>
          <w:sz w:val="26"/>
          <w:szCs w:val="26"/>
          <w:highlight w:val="yellow"/>
        </w:rPr>
        <w:t xml:space="preserve">[Bên A]</w:t>
      </w:r>
      <w:r>
        <w:rPr>
          <w:rFonts w:ascii="Times New Roman" w:cs="Times New Roman" w:eastAsia="Times New Roman" w:hAnsi="Times New Roman"/>
          <w:sz w:val="26"/>
          <w:szCs w:val="26"/>
        </w:rPr>
        <w:t xml:space="preserve">.</w:t>
      </w:r>
    </w:p>
    <w:p>
      <w:pPr>
        <w:spacing w:after="80" w:before="0" w:line="300"/>
        <w:jc w:val="both"/>
      </w:pPr>
      <w:r>
        <w:rPr>
          <w:rFonts w:ascii="Times New Roman" w:cs="Times New Roman" w:eastAsia="Times New Roman" w:hAnsi="Times New Roman"/>
          <w:sz w:val="26"/>
          <w:szCs w:val="26"/>
        </w:rPr>
        <w:t xml:space="preserve">2.4. Các công việc không nêu trong Phụ lục 01 không thuộc phạm vi Hợp đồng, trừ khi được bổ sung theo Điều 5.</w:t>
      </w:r>
    </w:p>
    <w:p>
      <w:pPr>
        <w:keepNext/>
        <w:spacing w:after="80" w:before="200" w:line="300"/>
        <w:jc w:val="left"/>
      </w:pPr>
      <w:r>
        <w:rPr>
          <w:rFonts w:ascii="Times New Roman" w:cs="Times New Roman" w:eastAsia="Times New Roman" w:hAnsi="Times New Roman"/>
          <w:b/>
          <w:bCs/>
          <w:sz w:val="26"/>
          <w:szCs w:val="26"/>
        </w:rPr>
        <w:t xml:space="preserve">Điều 3. Giá trị hợp đồng</w:t>
      </w:r>
    </w:p>
    <w:p>
      <w:pPr>
        <w:spacing w:after="80" w:before="0" w:line="300"/>
        <w:jc w:val="both"/>
      </w:pPr>
      <w:r>
        <w:rPr>
          <w:rFonts w:ascii="Times New Roman" w:cs="Times New Roman" w:eastAsia="Times New Roman" w:hAnsi="Times New Roman"/>
          <w:sz w:val="26"/>
          <w:szCs w:val="26"/>
        </w:rPr>
        <w:t xml:space="preserve">3.1. Tổng giá trị Hợp đồng: </w:t>
      </w:r>
      <w:r>
        <w:rPr>
          <w:rFonts w:ascii="Times New Roman" w:cs="Times New Roman" w:eastAsia="Times New Roman" w:hAnsi="Times New Roman"/>
          <w:sz w:val="26"/>
          <w:szCs w:val="26"/>
          <w:highlight w:val="yellow"/>
        </w:rPr>
        <w:t xml:space="preserve">[..........]</w:t>
      </w:r>
      <w:r>
        <w:rPr>
          <w:rFonts w:ascii="Times New Roman" w:cs="Times New Roman" w:eastAsia="Times New Roman" w:hAnsi="Times New Roman"/>
          <w:sz w:val="26"/>
          <w:szCs w:val="26"/>
        </w:rPr>
        <w:t xml:space="preserve"> đồng (Bằng chữ: </w:t>
      </w:r>
      <w:r>
        <w:rPr>
          <w:rFonts w:ascii="Times New Roman" w:cs="Times New Roman" w:eastAsia="Times New Roman" w:hAnsi="Times New Roman"/>
          <w:sz w:val="26"/>
          <w:szCs w:val="26"/>
          <w:highlight w:val="yellow"/>
        </w:rPr>
        <w:t xml:space="preserve">[..........]</w:t>
      </w:r>
      <w:r>
        <w:rPr>
          <w:rFonts w:ascii="Times New Roman" w:cs="Times New Roman" w:eastAsia="Times New Roman" w:hAnsi="Times New Roman"/>
          <w:sz w:val="26"/>
          <w:szCs w:val="26"/>
        </w:rPr>
        <w:t xml:space="preserve">).</w:t>
      </w:r>
    </w:p>
    <w:p>
      <w:pPr>
        <w:spacing w:after="80" w:before="0" w:line="300"/>
        <w:jc w:val="both"/>
      </w:pPr>
      <w:r>
        <w:rPr>
          <w:rFonts w:ascii="Times New Roman" w:cs="Times New Roman" w:eastAsia="Times New Roman" w:hAnsi="Times New Roman"/>
          <w:sz w:val="26"/>
          <w:szCs w:val="26"/>
        </w:rPr>
        <w:t xml:space="preserve">3.2. Giá trị trên </w:t>
      </w:r>
      <w:r>
        <w:rPr>
          <w:rFonts w:ascii="Times New Roman" w:cs="Times New Roman" w:eastAsia="Times New Roman" w:hAnsi="Times New Roman"/>
          <w:sz w:val="26"/>
          <w:szCs w:val="26"/>
          <w:highlight w:val="yellow"/>
        </w:rPr>
        <w:t xml:space="preserve">[đã bao gồm / chưa bao gồm]</w:t>
      </w:r>
      <w:r>
        <w:rPr>
          <w:rFonts w:ascii="Times New Roman" w:cs="Times New Roman" w:eastAsia="Times New Roman" w:hAnsi="Times New Roman"/>
          <w:sz w:val="26"/>
          <w:szCs w:val="26"/>
        </w:rPr>
        <w:t xml:space="preserve"> thuế. Dịch vụ phần mềm thuộc đối tượng không chịu thuế GTGT theo khoản 21 Điều 5 Luật Thuế GTGT số 48/2024/QH15; các khoản chịu thuế (nếu có) được ghi riêng tại Phụ lục 02.</w:t>
      </w:r>
    </w:p>
    <w:p>
      <w:pPr>
        <w:spacing w:after="80" w:before="0" w:line="300"/>
        <w:jc w:val="both"/>
      </w:pPr>
      <w:r>
        <w:rPr>
          <w:rFonts w:ascii="Times New Roman" w:cs="Times New Roman" w:eastAsia="Times New Roman" w:hAnsi="Times New Roman"/>
          <w:sz w:val="26"/>
          <w:szCs w:val="26"/>
        </w:rPr>
        <w:t xml:space="preserve">3.3. Chi phí của bên thứ ba (tên miền, máy chủ, phí kho ứng dụng, dịch vụ API trả phí, chứng chỉ SSL) do </w:t>
      </w:r>
      <w:r>
        <w:rPr>
          <w:rFonts w:ascii="Times New Roman" w:cs="Times New Roman" w:eastAsia="Times New Roman" w:hAnsi="Times New Roman"/>
          <w:sz w:val="26"/>
          <w:szCs w:val="26"/>
          <w:highlight w:val="yellow"/>
        </w:rPr>
        <w:t xml:space="preserve">[Bên A]</w:t>
      </w:r>
      <w:r>
        <w:rPr>
          <w:rFonts w:ascii="Times New Roman" w:cs="Times New Roman" w:eastAsia="Times New Roman" w:hAnsi="Times New Roman"/>
          <w:sz w:val="26"/>
          <w:szCs w:val="26"/>
        </w:rPr>
        <w:t xml:space="preserve"> chi trả trực tiếp, không thuộc giá trị Hợp đồng, trừ khi Phụ lục 02 ghi khác.</w:t>
      </w:r>
    </w:p>
    <w:p>
      <w:pPr>
        <w:spacing w:after="80" w:before="0" w:line="300"/>
        <w:jc w:val="both"/>
      </w:pPr>
      <w:r>
        <w:rPr>
          <w:rFonts w:ascii="Times New Roman" w:cs="Times New Roman" w:eastAsia="Times New Roman" w:hAnsi="Times New Roman"/>
          <w:sz w:val="26"/>
          <w:szCs w:val="26"/>
        </w:rPr>
        <w:t xml:space="preserve">3.4. Giá trị Hợp đồng chỉ thay đổi khi có Phiếu yêu cầu thay đổi được ký duyệt theo Điều 5.</w:t>
      </w:r>
    </w:p>
    <w:p>
      <w:pPr>
        <w:keepNext/>
        <w:spacing w:after="80" w:before="200" w:line="300"/>
        <w:jc w:val="left"/>
      </w:pPr>
      <w:r>
        <w:rPr>
          <w:rFonts w:ascii="Times New Roman" w:cs="Times New Roman" w:eastAsia="Times New Roman" w:hAnsi="Times New Roman"/>
          <w:b/>
          <w:bCs/>
          <w:sz w:val="26"/>
          <w:szCs w:val="26"/>
        </w:rPr>
        <w:t xml:space="preserve">Điều 4. Tiến độ và phương thức thanh toán</w:t>
      </w:r>
    </w:p>
    <w:p>
      <w:pPr>
        <w:spacing w:after="80" w:before="0" w:line="300"/>
        <w:jc w:val="both"/>
      </w:pPr>
      <w:r>
        <w:rPr>
          <w:rFonts w:ascii="Times New Roman" w:cs="Times New Roman" w:eastAsia="Times New Roman" w:hAnsi="Times New Roman"/>
          <w:sz w:val="26"/>
          <w:szCs w:val="26"/>
        </w:rPr>
        <w:t xml:space="preserve">4.1. Thời gian thực hiện: </w:t>
      </w:r>
      <w:r>
        <w:rPr>
          <w:rFonts w:ascii="Times New Roman" w:cs="Times New Roman" w:eastAsia="Times New Roman" w:hAnsi="Times New Roman"/>
          <w:sz w:val="26"/>
          <w:szCs w:val="26"/>
          <w:highlight w:val="yellow"/>
        </w:rPr>
        <w:t xml:space="preserve">[..]</w:t>
      </w:r>
      <w:r>
        <w:rPr>
          <w:rFonts w:ascii="Times New Roman" w:cs="Times New Roman" w:eastAsia="Times New Roman" w:hAnsi="Times New Roman"/>
          <w:sz w:val="26"/>
          <w:szCs w:val="26"/>
        </w:rPr>
        <w:t xml:space="preserve"> ngày làm việc kể từ ngày Hợp đồng có hiệu lực và Bên B nhận khoản tạm ứng. Tiến độ chi tiết theo Phụ lục 02.</w:t>
      </w:r>
    </w:p>
    <w:p>
      <w:pPr>
        <w:spacing w:after="80" w:before="0" w:line="300"/>
        <w:jc w:val="both"/>
      </w:pPr>
      <w:r>
        <w:rPr>
          <w:rFonts w:ascii="Times New Roman" w:cs="Times New Roman" w:eastAsia="Times New Roman" w:hAnsi="Times New Roman"/>
          <w:sz w:val="26"/>
          <w:szCs w:val="26"/>
        </w:rPr>
        <w:t xml:space="preserve">4.2. Bên A thanh toán theo các đợt gắn với Mốc nghiệm thu tại Phụ lục 02, trong vòng </w:t>
      </w:r>
      <w:r>
        <w:rPr>
          <w:rFonts w:ascii="Times New Roman" w:cs="Times New Roman" w:eastAsia="Times New Roman" w:hAnsi="Times New Roman"/>
          <w:sz w:val="26"/>
          <w:szCs w:val="26"/>
          <w:highlight w:val="yellow"/>
        </w:rPr>
        <w:t xml:space="preserve">[07]</w:t>
      </w:r>
      <w:r>
        <w:rPr>
          <w:rFonts w:ascii="Times New Roman" w:cs="Times New Roman" w:eastAsia="Times New Roman" w:hAnsi="Times New Roman"/>
          <w:sz w:val="26"/>
          <w:szCs w:val="26"/>
        </w:rPr>
        <w:t xml:space="preserve"> ngày làm việc kể từ ngày ký Biên bản nghiệm thu của mốc tương ứng và nhận hoá đơn hợp lệ.</w:t>
      </w:r>
    </w:p>
    <w:p>
      <w:pPr>
        <w:spacing w:after="80" w:before="0" w:line="300"/>
        <w:jc w:val="both"/>
      </w:pPr>
      <w:r>
        <w:rPr>
          <w:rFonts w:ascii="Times New Roman" w:cs="Times New Roman" w:eastAsia="Times New Roman" w:hAnsi="Times New Roman"/>
          <w:sz w:val="26"/>
          <w:szCs w:val="26"/>
        </w:rPr>
        <w:t xml:space="preserve">4.3. Hình thức thanh toán: chuyển khoản vào tài khoản của Bên B nêu tại phần đầu Hợp đồng.</w:t>
      </w:r>
    </w:p>
    <w:p>
      <w:pPr>
        <w:spacing w:after="80" w:before="0" w:line="300"/>
        <w:jc w:val="both"/>
      </w:pPr>
      <w:r>
        <w:rPr>
          <w:rFonts w:ascii="Times New Roman" w:cs="Times New Roman" w:eastAsia="Times New Roman" w:hAnsi="Times New Roman"/>
          <w:sz w:val="26"/>
          <w:szCs w:val="26"/>
        </w:rPr>
        <w:t xml:space="preserve">4.4. Thời gian chậm phản hồi, chậm cung cấp thông tin hoặc chậm thanh toán của Bên A không tính vào thời gian thực hiện của Bên B.</w:t>
      </w:r>
    </w:p>
    <w:p>
      <w:pPr>
        <w:spacing w:after="80" w:before="0" w:line="300"/>
        <w:jc w:val="both"/>
      </w:pPr>
      <w:r>
        <w:rPr>
          <w:rFonts w:ascii="Times New Roman" w:cs="Times New Roman" w:eastAsia="Times New Roman" w:hAnsi="Times New Roman"/>
          <w:sz w:val="26"/>
          <w:szCs w:val="26"/>
        </w:rPr>
        <w:t xml:space="preserve">4.5. Nếu Bên A chậm thanh toán quá </w:t>
      </w:r>
      <w:r>
        <w:rPr>
          <w:rFonts w:ascii="Times New Roman" w:cs="Times New Roman" w:eastAsia="Times New Roman" w:hAnsi="Times New Roman"/>
          <w:sz w:val="26"/>
          <w:szCs w:val="26"/>
          <w:highlight w:val="yellow"/>
        </w:rPr>
        <w:t xml:space="preserve">[15]</w:t>
      </w:r>
      <w:r>
        <w:rPr>
          <w:rFonts w:ascii="Times New Roman" w:cs="Times New Roman" w:eastAsia="Times New Roman" w:hAnsi="Times New Roman"/>
          <w:sz w:val="26"/>
          <w:szCs w:val="26"/>
        </w:rPr>
        <w:t xml:space="preserve"> ngày, Bên B có quyền tạm ngừng công việc sau khi thông báo bằng văn bản cho đến khi nhận được thanh toán.</w:t>
      </w:r>
    </w:p>
    <w:p>
      <w:pPr>
        <w:keepNext/>
        <w:spacing w:after="80" w:before="200" w:line="300"/>
        <w:jc w:val="left"/>
      </w:pPr>
      <w:r>
        <w:rPr>
          <w:rFonts w:ascii="Times New Roman" w:cs="Times New Roman" w:eastAsia="Times New Roman" w:hAnsi="Times New Roman"/>
          <w:b/>
          <w:bCs/>
          <w:sz w:val="26"/>
          <w:szCs w:val="26"/>
        </w:rPr>
        <w:t xml:space="preserve">Điều 5. Thay đổi yêu cầu</w:t>
      </w:r>
    </w:p>
    <w:p>
      <w:pPr>
        <w:spacing w:after="80" w:before="0" w:line="300"/>
        <w:jc w:val="both"/>
      </w:pPr>
      <w:r>
        <w:rPr>
          <w:rFonts w:ascii="Times New Roman" w:cs="Times New Roman" w:eastAsia="Times New Roman" w:hAnsi="Times New Roman"/>
          <w:sz w:val="26"/>
          <w:szCs w:val="26"/>
        </w:rPr>
        <w:t xml:space="preserve">5.1. Mọi yêu cầu thêm, bớt hoặc sửa đổi so với Tài liệu đặc tả được gửi bằng Phiếu yêu cầu thay đổi theo mẫu tại Phụ lục 03.</w:t>
      </w:r>
    </w:p>
    <w:p>
      <w:pPr>
        <w:spacing w:after="80" w:before="0" w:line="300"/>
        <w:jc w:val="both"/>
      </w:pPr>
      <w:r>
        <w:rPr>
          <w:rFonts w:ascii="Times New Roman" w:cs="Times New Roman" w:eastAsia="Times New Roman" w:hAnsi="Times New Roman"/>
          <w:sz w:val="26"/>
          <w:szCs w:val="26"/>
        </w:rPr>
        <w:t xml:space="preserve">5.2. Trong </w:t>
      </w:r>
      <w:r>
        <w:rPr>
          <w:rFonts w:ascii="Times New Roman" w:cs="Times New Roman" w:eastAsia="Times New Roman" w:hAnsi="Times New Roman"/>
          <w:sz w:val="26"/>
          <w:szCs w:val="26"/>
          <w:highlight w:val="yellow"/>
        </w:rPr>
        <w:t xml:space="preserve">[03]</w:t>
      </w:r>
      <w:r>
        <w:rPr>
          <w:rFonts w:ascii="Times New Roman" w:cs="Times New Roman" w:eastAsia="Times New Roman" w:hAnsi="Times New Roman"/>
          <w:sz w:val="26"/>
          <w:szCs w:val="26"/>
        </w:rPr>
        <w:t xml:space="preserve"> ngày làm việc kể từ khi nhận Phiếu, Bên B thông báo chi phí và ảnh hưởng đến tiến độ.</w:t>
      </w:r>
    </w:p>
    <w:p>
      <w:pPr>
        <w:spacing w:after="80" w:before="0" w:line="300"/>
        <w:jc w:val="both"/>
      </w:pPr>
      <w:r>
        <w:rPr>
          <w:rFonts w:ascii="Times New Roman" w:cs="Times New Roman" w:eastAsia="Times New Roman" w:hAnsi="Times New Roman"/>
          <w:sz w:val="26"/>
          <w:szCs w:val="26"/>
        </w:rPr>
        <w:t xml:space="preserve">5.3. Bên B chỉ thực hiện thay đổi sau khi người có thẩm quyền của Bên A ký duyệt Phiếu. Đơn giá cho phần phát sinh: </w:t>
      </w:r>
      <w:r>
        <w:rPr>
          <w:rFonts w:ascii="Times New Roman" w:cs="Times New Roman" w:eastAsia="Times New Roman" w:hAnsi="Times New Roman"/>
          <w:sz w:val="26"/>
          <w:szCs w:val="26"/>
          <w:highlight w:val="yellow"/>
        </w:rPr>
        <w:t xml:space="preserve">[..........]</w:t>
      </w:r>
      <w:r>
        <w:rPr>
          <w:rFonts w:ascii="Times New Roman" w:cs="Times New Roman" w:eastAsia="Times New Roman" w:hAnsi="Times New Roman"/>
          <w:sz w:val="26"/>
          <w:szCs w:val="26"/>
        </w:rPr>
        <w:t xml:space="preserve"> đồng/ngày công.</w:t>
      </w:r>
    </w:p>
    <w:p>
      <w:pPr>
        <w:spacing w:after="80" w:before="0" w:line="300"/>
        <w:jc w:val="both"/>
      </w:pPr>
      <w:r>
        <w:rPr>
          <w:rFonts w:ascii="Times New Roman" w:cs="Times New Roman" w:eastAsia="Times New Roman" w:hAnsi="Times New Roman"/>
          <w:sz w:val="26"/>
          <w:szCs w:val="26"/>
        </w:rPr>
        <w:t xml:space="preserve">5.4. Yêu cầu qua tin nhắn, điện thoại, email không kèm Phiếu được ký duyệt không làm phát sinh nghĩa vụ của Bên B.</w:t>
      </w:r>
    </w:p>
    <w:p>
      <w:pPr>
        <w:keepNext/>
        <w:spacing w:after="80" w:before="200" w:line="300"/>
        <w:jc w:val="left"/>
      </w:pPr>
      <w:r>
        <w:rPr>
          <w:rFonts w:ascii="Times New Roman" w:cs="Times New Roman" w:eastAsia="Times New Roman" w:hAnsi="Times New Roman"/>
          <w:b/>
          <w:bCs/>
          <w:sz w:val="26"/>
          <w:szCs w:val="26"/>
        </w:rPr>
        <w:t xml:space="preserve">Điều 6. Quyền và nghĩa vụ của Bên A</w:t>
      </w:r>
    </w:p>
    <w:p>
      <w:pPr>
        <w:spacing w:after="80" w:before="0" w:line="300"/>
        <w:jc w:val="both"/>
      </w:pPr>
      <w:r>
        <w:rPr>
          <w:rFonts w:ascii="Times New Roman" w:cs="Times New Roman" w:eastAsia="Times New Roman" w:hAnsi="Times New Roman"/>
          <w:sz w:val="26"/>
          <w:szCs w:val="26"/>
        </w:rPr>
        <w:t xml:space="preserve">6.1. Cung cấp đầy đủ, đúng hạn thông tin, quy trình nghiệp vụ, dữ liệu mẫu và tài khoản cần thiết.</w:t>
      </w:r>
    </w:p>
    <w:p>
      <w:pPr>
        <w:spacing w:after="80" w:before="0" w:line="300"/>
        <w:jc w:val="both"/>
      </w:pPr>
      <w:r>
        <w:rPr>
          <w:rFonts w:ascii="Times New Roman" w:cs="Times New Roman" w:eastAsia="Times New Roman" w:hAnsi="Times New Roman"/>
          <w:sz w:val="26"/>
          <w:szCs w:val="26"/>
        </w:rPr>
        <w:t xml:space="preserve">6.2. Cử người đầu mối: </w:t>
      </w:r>
      <w:r>
        <w:rPr>
          <w:rFonts w:ascii="Times New Roman" w:cs="Times New Roman" w:eastAsia="Times New Roman" w:hAnsi="Times New Roman"/>
          <w:sz w:val="26"/>
          <w:szCs w:val="26"/>
          <w:highlight w:val="yellow"/>
        </w:rPr>
        <w:t xml:space="preserve">[Họ tên, chức vụ, điện thoại, email]</w:t>
      </w:r>
      <w:r>
        <w:rPr>
          <w:rFonts w:ascii="Times New Roman" w:cs="Times New Roman" w:eastAsia="Times New Roman" w:hAnsi="Times New Roman"/>
          <w:sz w:val="26"/>
          <w:szCs w:val="26"/>
        </w:rPr>
        <w:t xml:space="preserve"> có quyền xác nhận yêu cầu và nghiệm thu.</w:t>
      </w:r>
    </w:p>
    <w:p>
      <w:pPr>
        <w:spacing w:after="80" w:before="0" w:line="300"/>
        <w:jc w:val="both"/>
      </w:pPr>
      <w:r>
        <w:rPr>
          <w:rFonts w:ascii="Times New Roman" w:cs="Times New Roman" w:eastAsia="Times New Roman" w:hAnsi="Times New Roman"/>
          <w:sz w:val="26"/>
          <w:szCs w:val="26"/>
        </w:rPr>
        <w:t xml:space="preserve">6.3. Phản hồi các câu hỏi, thiết kế và bản thử nghiệm trong </w:t>
      </w:r>
      <w:r>
        <w:rPr>
          <w:rFonts w:ascii="Times New Roman" w:cs="Times New Roman" w:eastAsia="Times New Roman" w:hAnsi="Times New Roman"/>
          <w:sz w:val="26"/>
          <w:szCs w:val="26"/>
          <w:highlight w:val="yellow"/>
        </w:rPr>
        <w:t xml:space="preserve">[05]</w:t>
      </w:r>
      <w:r>
        <w:rPr>
          <w:rFonts w:ascii="Times New Roman" w:cs="Times New Roman" w:eastAsia="Times New Roman" w:hAnsi="Times New Roman"/>
          <w:sz w:val="26"/>
          <w:szCs w:val="26"/>
        </w:rPr>
        <w:t xml:space="preserve"> ngày làm việc.</w:t>
      </w:r>
    </w:p>
    <w:p>
      <w:pPr>
        <w:spacing w:after="80" w:before="0" w:line="300"/>
        <w:jc w:val="both"/>
      </w:pPr>
      <w:r>
        <w:rPr>
          <w:rFonts w:ascii="Times New Roman" w:cs="Times New Roman" w:eastAsia="Times New Roman" w:hAnsi="Times New Roman"/>
          <w:sz w:val="26"/>
          <w:szCs w:val="26"/>
        </w:rPr>
        <w:t xml:space="preserve">6.4. Thanh toán đúng hạn theo Điều 4.</w:t>
      </w:r>
    </w:p>
    <w:p>
      <w:pPr>
        <w:spacing w:after="80" w:before="0" w:line="300"/>
        <w:jc w:val="both"/>
      </w:pPr>
      <w:r>
        <w:rPr>
          <w:rFonts w:ascii="Times New Roman" w:cs="Times New Roman" w:eastAsia="Times New Roman" w:hAnsi="Times New Roman"/>
          <w:sz w:val="26"/>
          <w:szCs w:val="26"/>
        </w:rPr>
        <w:t xml:space="preserve">6.5. Được kiểm tra tiến độ, yêu cầu Bên B báo cáo và sửa Lỗi theo Hợp đồng.</w:t>
      </w:r>
    </w:p>
    <w:p>
      <w:pPr>
        <w:spacing w:after="80" w:before="0" w:line="300"/>
        <w:jc w:val="both"/>
      </w:pPr>
      <w:r>
        <w:rPr>
          <w:rFonts w:ascii="Times New Roman" w:cs="Times New Roman" w:eastAsia="Times New Roman" w:hAnsi="Times New Roman"/>
          <w:sz w:val="26"/>
          <w:szCs w:val="26"/>
        </w:rPr>
        <w:t xml:space="preserve">6.6. Bảo đảm dữ liệu, nội dung, hình ảnh do Bên A cung cấp không vi phạm quyền của bên thứ ba.</w:t>
      </w:r>
    </w:p>
    <w:p>
      <w:pPr>
        <w:keepNext/>
        <w:spacing w:after="80" w:before="200" w:line="300"/>
        <w:jc w:val="left"/>
      </w:pPr>
      <w:r>
        <w:rPr>
          <w:rFonts w:ascii="Times New Roman" w:cs="Times New Roman" w:eastAsia="Times New Roman" w:hAnsi="Times New Roman"/>
          <w:b/>
          <w:bCs/>
          <w:sz w:val="26"/>
          <w:szCs w:val="26"/>
        </w:rPr>
        <w:t xml:space="preserve">Điều 7. Quyền và nghĩa vụ của Bên B</w:t>
      </w:r>
    </w:p>
    <w:p>
      <w:pPr>
        <w:spacing w:after="80" w:before="0" w:line="300"/>
        <w:jc w:val="both"/>
      </w:pPr>
      <w:r>
        <w:rPr>
          <w:rFonts w:ascii="Times New Roman" w:cs="Times New Roman" w:eastAsia="Times New Roman" w:hAnsi="Times New Roman"/>
          <w:sz w:val="26"/>
          <w:szCs w:val="26"/>
        </w:rPr>
        <w:t xml:space="preserve">7.1. Thực hiện công việc đúng Tài liệu đặc tả, tiến độ và tiêu chuẩn nghề nghiệp.</w:t>
      </w:r>
    </w:p>
    <w:p>
      <w:pPr>
        <w:spacing w:after="80" w:before="0" w:line="300"/>
        <w:jc w:val="both"/>
      </w:pPr>
      <w:r>
        <w:rPr>
          <w:rFonts w:ascii="Times New Roman" w:cs="Times New Roman" w:eastAsia="Times New Roman" w:hAnsi="Times New Roman"/>
          <w:sz w:val="26"/>
          <w:szCs w:val="26"/>
        </w:rPr>
        <w:t xml:space="preserve">7.2. Báo cáo tiến độ </w:t>
      </w:r>
      <w:r>
        <w:rPr>
          <w:rFonts w:ascii="Times New Roman" w:cs="Times New Roman" w:eastAsia="Times New Roman" w:hAnsi="Times New Roman"/>
          <w:sz w:val="26"/>
          <w:szCs w:val="26"/>
          <w:highlight w:val="yellow"/>
        </w:rPr>
        <w:t xml:space="preserve">[hằng tuần]</w:t>
      </w:r>
      <w:r>
        <w:rPr>
          <w:rFonts w:ascii="Times New Roman" w:cs="Times New Roman" w:eastAsia="Times New Roman" w:hAnsi="Times New Roman"/>
          <w:sz w:val="26"/>
          <w:szCs w:val="26"/>
        </w:rPr>
        <w:t xml:space="preserve"> qua </w:t>
      </w:r>
      <w:r>
        <w:rPr>
          <w:rFonts w:ascii="Times New Roman" w:cs="Times New Roman" w:eastAsia="Times New Roman" w:hAnsi="Times New Roman"/>
          <w:sz w:val="26"/>
          <w:szCs w:val="26"/>
          <w:highlight w:val="yellow"/>
        </w:rPr>
        <w:t xml:space="preserve">[email / công cụ quản lý dự án]</w:t>
      </w:r>
      <w:r>
        <w:rPr>
          <w:rFonts w:ascii="Times New Roman" w:cs="Times New Roman" w:eastAsia="Times New Roman" w:hAnsi="Times New Roman"/>
          <w:sz w:val="26"/>
          <w:szCs w:val="26"/>
        </w:rPr>
        <w:t xml:space="preserve">.</w:t>
      </w:r>
    </w:p>
    <w:p>
      <w:pPr>
        <w:spacing w:after="80" w:before="0" w:line="300"/>
        <w:jc w:val="both"/>
      </w:pPr>
      <w:r>
        <w:rPr>
          <w:rFonts w:ascii="Times New Roman" w:cs="Times New Roman" w:eastAsia="Times New Roman" w:hAnsi="Times New Roman"/>
          <w:sz w:val="26"/>
          <w:szCs w:val="26"/>
        </w:rPr>
        <w:t xml:space="preserve">7.3. Lưu trữ Mã nguồn trên kho lưu trữ </w:t>
      </w:r>
      <w:r>
        <w:rPr>
          <w:rFonts w:ascii="Times New Roman" w:cs="Times New Roman" w:eastAsia="Times New Roman" w:hAnsi="Times New Roman"/>
          <w:sz w:val="26"/>
          <w:szCs w:val="26"/>
          <w:highlight w:val="yellow"/>
        </w:rPr>
        <w:t xml:space="preserve">[Git]</w:t>
      </w:r>
      <w:r>
        <w:rPr>
          <w:rFonts w:ascii="Times New Roman" w:cs="Times New Roman" w:eastAsia="Times New Roman" w:hAnsi="Times New Roman"/>
          <w:sz w:val="26"/>
          <w:szCs w:val="26"/>
        </w:rPr>
        <w:t xml:space="preserve"> do </w:t>
      </w:r>
      <w:r>
        <w:rPr>
          <w:rFonts w:ascii="Times New Roman" w:cs="Times New Roman" w:eastAsia="Times New Roman" w:hAnsi="Times New Roman"/>
          <w:sz w:val="26"/>
          <w:szCs w:val="26"/>
          <w:highlight w:val="yellow"/>
        </w:rPr>
        <w:t xml:space="preserve">[Bên A]</w:t>
      </w:r>
      <w:r>
        <w:rPr>
          <w:rFonts w:ascii="Times New Roman" w:cs="Times New Roman" w:eastAsia="Times New Roman" w:hAnsi="Times New Roman"/>
          <w:sz w:val="26"/>
          <w:szCs w:val="26"/>
        </w:rPr>
        <w:t xml:space="preserve"> sở hữu và cấp quyền truy cập cho Bên A trong suốt quá trình thực hiện.</w:t>
      </w:r>
    </w:p>
    <w:p>
      <w:pPr>
        <w:spacing w:after="80" w:before="0" w:line="300"/>
        <w:jc w:val="both"/>
      </w:pPr>
      <w:r>
        <w:rPr>
          <w:rFonts w:ascii="Times New Roman" w:cs="Times New Roman" w:eastAsia="Times New Roman" w:hAnsi="Times New Roman"/>
          <w:sz w:val="26"/>
          <w:szCs w:val="26"/>
        </w:rPr>
        <w:t xml:space="preserve">7.4. Không sử dụng mã, thư viện, hình ảnh, phông chữ vi phạm quyền sở hữu trí tuệ; tuân thủ giấy phép của Thành phần có sẵn.</w:t>
      </w:r>
    </w:p>
    <w:p>
      <w:pPr>
        <w:spacing w:after="80" w:before="0" w:line="300"/>
        <w:jc w:val="both"/>
      </w:pPr>
      <w:r>
        <w:rPr>
          <w:rFonts w:ascii="Times New Roman" w:cs="Times New Roman" w:eastAsia="Times New Roman" w:hAnsi="Times New Roman"/>
          <w:sz w:val="26"/>
          <w:szCs w:val="26"/>
        </w:rPr>
        <w:t xml:space="preserve">7.5. Rà soát mã nguồn được tạo với sự hỗ trợ của công cụ trí tuệ nhân tạo trước khi đưa vào Phần mềm; không đưa Mã nguồn, dữ liệu hoặc thông tin mật của Bên A vào công cụ trí tuệ nhân tạo công khai có sử dụng dữ liệu để huấn luyện mô hình.</w:t>
      </w:r>
    </w:p>
    <w:p>
      <w:pPr>
        <w:spacing w:after="80" w:before="0" w:line="300"/>
        <w:jc w:val="both"/>
      </w:pPr>
      <w:r>
        <w:rPr>
          <w:rFonts w:ascii="Times New Roman" w:cs="Times New Roman" w:eastAsia="Times New Roman" w:hAnsi="Times New Roman"/>
          <w:sz w:val="26"/>
          <w:szCs w:val="26"/>
        </w:rPr>
        <w:t xml:space="preserve">7.6. Được nhận thanh toán đúng hạn và được Bên A cung cấp thông tin theo Điều 6.</w:t>
      </w:r>
    </w:p>
    <w:p>
      <w:pPr>
        <w:keepNext/>
        <w:spacing w:after="80" w:before="200" w:line="300"/>
        <w:jc w:val="left"/>
      </w:pPr>
      <w:r>
        <w:rPr>
          <w:rFonts w:ascii="Times New Roman" w:cs="Times New Roman" w:eastAsia="Times New Roman" w:hAnsi="Times New Roman"/>
          <w:b/>
          <w:bCs/>
          <w:sz w:val="26"/>
          <w:szCs w:val="26"/>
        </w:rPr>
        <w:t xml:space="preserve">Điều 8. Kiểm thử, nghiệm thu và bàn giao</w:t>
      </w:r>
    </w:p>
    <w:p>
      <w:pPr>
        <w:spacing w:after="80" w:before="0" w:line="300"/>
        <w:jc w:val="both"/>
      </w:pPr>
      <w:r>
        <w:rPr>
          <w:rFonts w:ascii="Times New Roman" w:cs="Times New Roman" w:eastAsia="Times New Roman" w:hAnsi="Times New Roman"/>
          <w:sz w:val="26"/>
          <w:szCs w:val="26"/>
        </w:rPr>
        <w:t xml:space="preserve">8.1. Khi hoàn thành mỗi Mốc nghiệm thu, Bên B gửi thông báo sẵn sàng nghiệm thu kèm môi trường thử nghiệm.</w:t>
      </w:r>
    </w:p>
    <w:p>
      <w:pPr>
        <w:spacing w:after="80" w:before="0" w:line="300"/>
        <w:jc w:val="both"/>
      </w:pPr>
      <w:r>
        <w:rPr>
          <w:rFonts w:ascii="Times New Roman" w:cs="Times New Roman" w:eastAsia="Times New Roman" w:hAnsi="Times New Roman"/>
          <w:sz w:val="26"/>
          <w:szCs w:val="26"/>
        </w:rPr>
        <w:t xml:space="preserve">8.2. Trong </w:t>
      </w:r>
      <w:r>
        <w:rPr>
          <w:rFonts w:ascii="Times New Roman" w:cs="Times New Roman" w:eastAsia="Times New Roman" w:hAnsi="Times New Roman"/>
          <w:sz w:val="26"/>
          <w:szCs w:val="26"/>
          <w:highlight w:val="yellow"/>
        </w:rPr>
        <w:t xml:space="preserve">[05]</w:t>
      </w:r>
      <w:r>
        <w:rPr>
          <w:rFonts w:ascii="Times New Roman" w:cs="Times New Roman" w:eastAsia="Times New Roman" w:hAnsi="Times New Roman"/>
          <w:sz w:val="26"/>
          <w:szCs w:val="26"/>
        </w:rPr>
        <w:t xml:space="preserve"> ngày làm việc, Bên A kiểm thử theo tiêu chí tại Phụ lục 01 và gửi danh sách Lỗi bằng văn bản hoặc email.</w:t>
      </w:r>
    </w:p>
    <w:p>
      <w:pPr>
        <w:spacing w:after="80" w:before="0" w:line="300"/>
        <w:jc w:val="both"/>
      </w:pPr>
      <w:r>
        <w:rPr>
          <w:rFonts w:ascii="Times New Roman" w:cs="Times New Roman" w:eastAsia="Times New Roman" w:hAnsi="Times New Roman"/>
          <w:sz w:val="26"/>
          <w:szCs w:val="26"/>
        </w:rPr>
        <w:t xml:space="preserve">8.3. Chỉ Lỗi nghiêm trọng và Lỗi chính là căn cứ từ chối nghiệm thu. Lỗi nhỏ được ghi vào Biên bản và Bên B khắc phục trong </w:t>
      </w:r>
      <w:r>
        <w:rPr>
          <w:rFonts w:ascii="Times New Roman" w:cs="Times New Roman" w:eastAsia="Times New Roman" w:hAnsi="Times New Roman"/>
          <w:sz w:val="26"/>
          <w:szCs w:val="26"/>
          <w:highlight w:val="yellow"/>
        </w:rPr>
        <w:t xml:space="preserve">[10]</w:t>
      </w:r>
      <w:r>
        <w:rPr>
          <w:rFonts w:ascii="Times New Roman" w:cs="Times New Roman" w:eastAsia="Times New Roman" w:hAnsi="Times New Roman"/>
          <w:sz w:val="26"/>
          <w:szCs w:val="26"/>
        </w:rPr>
        <w:t xml:space="preserve"> ngày làm việc.</w:t>
      </w:r>
    </w:p>
    <w:p>
      <w:pPr>
        <w:spacing w:after="80" w:before="0" w:line="300"/>
        <w:jc w:val="both"/>
      </w:pPr>
      <w:r>
        <w:rPr>
          <w:rFonts w:ascii="Times New Roman" w:cs="Times New Roman" w:eastAsia="Times New Roman" w:hAnsi="Times New Roman"/>
          <w:sz w:val="26"/>
          <w:szCs w:val="26"/>
        </w:rPr>
        <w:t xml:space="preserve">8.4. Bên B sửa Lỗi và gửi lại để kiểm thử. Quá thời hạn tại khoản 8.2 mà Bên A không phản hồi bằng văn bản, Mốc đó được coi là đã nghiệm thu.</w:t>
      </w:r>
    </w:p>
    <w:p>
      <w:pPr>
        <w:spacing w:after="80" w:before="0" w:line="300"/>
        <w:jc w:val="both"/>
      </w:pPr>
      <w:r>
        <w:rPr>
          <w:rFonts w:ascii="Times New Roman" w:cs="Times New Roman" w:eastAsia="Times New Roman" w:hAnsi="Times New Roman"/>
          <w:sz w:val="26"/>
          <w:szCs w:val="26"/>
        </w:rPr>
        <w:t xml:space="preserve">8.5. Khi nghiệm thu mốc cuối, Bên B bàn giao theo danh mục tại Phụ lục 04, gồm: Mã nguồn, cơ sở dữ liệu, tài khoản quản trị, tài liệu hướng dẫn sử dụng và tài liệu kỹ thuật.</w:t>
      </w:r>
    </w:p>
    <w:p>
      <w:pPr>
        <w:keepNext/>
        <w:spacing w:after="80" w:before="200" w:line="300"/>
        <w:jc w:val="left"/>
      </w:pPr>
      <w:r>
        <w:rPr>
          <w:rFonts w:ascii="Times New Roman" w:cs="Times New Roman" w:eastAsia="Times New Roman" w:hAnsi="Times New Roman"/>
          <w:b/>
          <w:bCs/>
          <w:sz w:val="26"/>
          <w:szCs w:val="26"/>
        </w:rPr>
        <w:t xml:space="preserve">Điều 9. Quyền sở hữu trí tuệ và mã nguồn</w:t>
      </w:r>
    </w:p>
    <w:p>
      <w:pPr>
        <w:spacing w:after="80" w:before="0" w:line="300"/>
        <w:jc w:val="both"/>
      </w:pPr>
      <w:r>
        <w:rPr>
          <w:rFonts w:ascii="Times New Roman" w:cs="Times New Roman" w:eastAsia="Times New Roman" w:hAnsi="Times New Roman"/>
          <w:i/>
          <w:iCs/>
          <w:sz w:val="22"/>
          <w:szCs w:val="22"/>
          <w:highlight w:val="yellow"/>
        </w:rPr>
        <w:t xml:space="preserve">[Giữ MỘT phương án, xoá phương án còn lại.]</w:t>
      </w:r>
    </w:p>
    <w:p>
      <w:pPr>
        <w:spacing w:after="80" w:before="0" w:line="300"/>
        <w:jc w:val="both"/>
      </w:pPr>
      <w:r>
        <w:rPr>
          <w:rFonts w:ascii="Times New Roman" w:cs="Times New Roman" w:eastAsia="Times New Roman" w:hAnsi="Times New Roman"/>
          <w:b/>
          <w:bCs/>
          <w:sz w:val="26"/>
          <w:szCs w:val="26"/>
        </w:rPr>
        <w:t xml:space="preserve">PHƯƠNG ÁN A – Chuyển nhượng quyền tác giả</w:t>
      </w:r>
    </w:p>
    <w:p>
      <w:pPr>
        <w:spacing w:after="80" w:before="0" w:line="300"/>
        <w:jc w:val="both"/>
      </w:pPr>
      <w:r>
        <w:rPr>
          <w:rFonts w:ascii="Times New Roman" w:cs="Times New Roman" w:eastAsia="Times New Roman" w:hAnsi="Times New Roman"/>
          <w:sz w:val="26"/>
          <w:szCs w:val="26"/>
        </w:rPr>
        <w:t xml:space="preserve">9.1A. Bên B chuyển nhượng cho Bên A toàn bộ quyền tài sản đối với Phần mềm theo Luật Sở hữu trí tuệ, gồm quyền sao chép, làm tác phẩm phái sinh, phân phối, cho thuê và truyền đạt Phần mềm, có hiệu lực kể từ ngày Bên A thanh toán đủ Giá trị hợp đồng. Giá chuyển nhượng đã bao gồm trong Giá trị hợp đồng.</w:t>
      </w:r>
    </w:p>
    <w:p>
      <w:pPr>
        <w:spacing w:after="80" w:before="0" w:line="300"/>
        <w:jc w:val="both"/>
      </w:pPr>
      <w:r>
        <w:rPr>
          <w:rFonts w:ascii="Times New Roman" w:cs="Times New Roman" w:eastAsia="Times New Roman" w:hAnsi="Times New Roman"/>
          <w:sz w:val="26"/>
          <w:szCs w:val="26"/>
        </w:rPr>
        <w:t xml:space="preserve">9.2A. Quyền nhân thân của tác giả được tôn trọng theo quy định của pháp luật.</w:t>
      </w:r>
    </w:p>
    <w:p>
      <w:pPr>
        <w:spacing w:after="80" w:before="0" w:line="300"/>
        <w:jc w:val="both"/>
      </w:pPr>
      <w:r>
        <w:rPr>
          <w:rFonts w:ascii="Times New Roman" w:cs="Times New Roman" w:eastAsia="Times New Roman" w:hAnsi="Times New Roman"/>
          <w:sz w:val="26"/>
          <w:szCs w:val="26"/>
        </w:rPr>
        <w:t xml:space="preserve">9.3A. Thành phần có sẵn không thuộc phạm vi chuyển nhượng. Bên B cấp cho Bên A quyền sử dụng vĩnh viễn, không độc quyền, không phải trả thêm phí đối với Thành phần có sẵn để vận hành, sửa đổi và phát triển tiếp Phần mềm.</w:t>
      </w:r>
    </w:p>
    <w:p>
      <w:pPr>
        <w:spacing w:after="80" w:before="0" w:line="300"/>
        <w:jc w:val="both"/>
      </w:pPr>
      <w:r>
        <w:rPr>
          <w:rFonts w:ascii="Times New Roman" w:cs="Times New Roman" w:eastAsia="Times New Roman" w:hAnsi="Times New Roman"/>
          <w:sz w:val="26"/>
          <w:szCs w:val="26"/>
        </w:rPr>
        <w:t xml:space="preserve">9.4A. Sau khi chuyển nhượng, Bên B không được bán, cấp phép hoặc sử dụng lại phần mã riêng của Phần mềm cho bên thứ ba, nhưng được sử dụng kiến thức, kinh nghiệm chung và Thành phần có sẵn.</w:t>
      </w:r>
    </w:p>
    <w:p>
      <w:pPr>
        <w:spacing w:after="80" w:before="0" w:line="300"/>
        <w:jc w:val="both"/>
      </w:pPr>
      <w:r>
        <w:rPr>
          <w:rFonts w:ascii="Times New Roman" w:cs="Times New Roman" w:eastAsia="Times New Roman" w:hAnsi="Times New Roman"/>
          <w:b/>
          <w:bCs/>
          <w:sz w:val="26"/>
          <w:szCs w:val="26"/>
        </w:rPr>
        <w:t xml:space="preserve">PHƯƠNG ÁN B – Cấp quyền sử dụng</w:t>
      </w:r>
    </w:p>
    <w:p>
      <w:pPr>
        <w:spacing w:after="80" w:before="0" w:line="300"/>
        <w:jc w:val="both"/>
      </w:pPr>
      <w:r>
        <w:rPr>
          <w:rFonts w:ascii="Times New Roman" w:cs="Times New Roman" w:eastAsia="Times New Roman" w:hAnsi="Times New Roman"/>
          <w:sz w:val="26"/>
          <w:szCs w:val="26"/>
        </w:rPr>
        <w:t xml:space="preserve">9.1B. Bên B giữ quyền sở hữu Phần mềm. Kể từ ngày Bên A thanh toán đủ, Bên B cấp cho Bên A quyền sử dụng Phần mềm </w:t>
      </w:r>
      <w:r>
        <w:rPr>
          <w:rFonts w:ascii="Times New Roman" w:cs="Times New Roman" w:eastAsia="Times New Roman" w:hAnsi="Times New Roman"/>
          <w:sz w:val="26"/>
          <w:szCs w:val="26"/>
          <w:highlight w:val="yellow"/>
        </w:rPr>
        <w:t xml:space="preserve">[không độc quyền]</w:t>
      </w:r>
      <w:r>
        <w:rPr>
          <w:rFonts w:ascii="Times New Roman" w:cs="Times New Roman" w:eastAsia="Times New Roman" w:hAnsi="Times New Roman"/>
          <w:sz w:val="26"/>
          <w:szCs w:val="26"/>
        </w:rPr>
        <w:t xml:space="preserve">, </w:t>
      </w:r>
      <w:r>
        <w:rPr>
          <w:rFonts w:ascii="Times New Roman" w:cs="Times New Roman" w:eastAsia="Times New Roman" w:hAnsi="Times New Roman"/>
          <w:sz w:val="26"/>
          <w:szCs w:val="26"/>
          <w:highlight w:val="yellow"/>
        </w:rPr>
        <w:t xml:space="preserve">[vĩnh viễn]</w:t>
      </w:r>
      <w:r>
        <w:rPr>
          <w:rFonts w:ascii="Times New Roman" w:cs="Times New Roman" w:eastAsia="Times New Roman" w:hAnsi="Times New Roman"/>
          <w:sz w:val="26"/>
          <w:szCs w:val="26"/>
        </w:rPr>
        <w:t xml:space="preserve">, cho </w:t>
      </w:r>
      <w:r>
        <w:rPr>
          <w:rFonts w:ascii="Times New Roman" w:cs="Times New Roman" w:eastAsia="Times New Roman" w:hAnsi="Times New Roman"/>
          <w:sz w:val="26"/>
          <w:szCs w:val="26"/>
          <w:highlight w:val="yellow"/>
        </w:rPr>
        <w:t xml:space="preserve">[số người dùng / số chi nhánh / phạm vi]</w:t>
      </w:r>
      <w:r>
        <w:rPr>
          <w:rFonts w:ascii="Times New Roman" w:cs="Times New Roman" w:eastAsia="Times New Roman" w:hAnsi="Times New Roman"/>
          <w:sz w:val="26"/>
          <w:szCs w:val="26"/>
        </w:rPr>
        <w:t xml:space="preserve">, không được bán lại hoặc cấp phép lại.</w:t>
      </w:r>
    </w:p>
    <w:p>
      <w:pPr>
        <w:spacing w:after="80" w:before="0" w:line="300"/>
        <w:jc w:val="both"/>
      </w:pPr>
      <w:r>
        <w:rPr>
          <w:rFonts w:ascii="Times New Roman" w:cs="Times New Roman" w:eastAsia="Times New Roman" w:hAnsi="Times New Roman"/>
          <w:sz w:val="26"/>
          <w:szCs w:val="26"/>
        </w:rPr>
        <w:t xml:space="preserve">9.2B. Bên B </w:t>
      </w:r>
      <w:r>
        <w:rPr>
          <w:rFonts w:ascii="Times New Roman" w:cs="Times New Roman" w:eastAsia="Times New Roman" w:hAnsi="Times New Roman"/>
          <w:sz w:val="26"/>
          <w:szCs w:val="26"/>
          <w:highlight w:val="yellow"/>
        </w:rPr>
        <w:t xml:space="preserve">[có / không]</w:t>
      </w:r>
      <w:r>
        <w:rPr>
          <w:rFonts w:ascii="Times New Roman" w:cs="Times New Roman" w:eastAsia="Times New Roman" w:hAnsi="Times New Roman"/>
          <w:sz w:val="26"/>
          <w:szCs w:val="26"/>
        </w:rPr>
        <w:t xml:space="preserve"> bàn giao Mã nguồn. Nếu có, Bên A chỉ được dùng Mã nguồn để vận hành, bảo trì nội bộ.</w:t>
      </w:r>
    </w:p>
    <w:p>
      <w:pPr>
        <w:spacing w:after="80" w:before="0" w:line="300"/>
        <w:jc w:val="both"/>
      </w:pPr>
      <w:r>
        <w:rPr>
          <w:rFonts w:ascii="Times New Roman" w:cs="Times New Roman" w:eastAsia="Times New Roman" w:hAnsi="Times New Roman"/>
          <w:sz w:val="26"/>
          <w:szCs w:val="26"/>
        </w:rPr>
        <w:t xml:space="preserve">9.3B. Trường hợp Bên B giải thể, phá sản hoặc ngừng hỗ trợ, Bên B bàn giao Mã nguồn bản mới nhất để Bên A tiếp tục vận hành.</w:t>
      </w:r>
    </w:p>
    <w:p>
      <w:pPr>
        <w:spacing w:after="80" w:before="0" w:line="300"/>
        <w:jc w:val="both"/>
      </w:pPr>
      <w:r>
        <w:rPr>
          <w:rFonts w:ascii="Times New Roman" w:cs="Times New Roman" w:eastAsia="Times New Roman" w:hAnsi="Times New Roman"/>
          <w:b/>
          <w:bCs/>
          <w:sz w:val="26"/>
          <w:szCs w:val="26"/>
        </w:rPr>
        <w:t xml:space="preserve">Điều khoản chung cho hai phương án</w:t>
      </w:r>
    </w:p>
    <w:p>
      <w:pPr>
        <w:spacing w:after="80" w:before="0" w:line="300"/>
        <w:jc w:val="both"/>
      </w:pPr>
      <w:r>
        <w:rPr>
          <w:rFonts w:ascii="Times New Roman" w:cs="Times New Roman" w:eastAsia="Times New Roman" w:hAnsi="Times New Roman"/>
          <w:sz w:val="26"/>
          <w:szCs w:val="26"/>
        </w:rPr>
        <w:t xml:space="preserve">9.5. Bên B cam kết Phần mềm không xâm phạm quyền sở hữu trí tuệ của bên thứ ba và chịu trách nhiệm nếu có khiếu nại phát sinh từ phần do Bên B xây dựng.</w:t>
      </w:r>
    </w:p>
    <w:p>
      <w:pPr>
        <w:spacing w:after="80" w:before="0" w:line="300"/>
        <w:jc w:val="both"/>
      </w:pPr>
      <w:r>
        <w:rPr>
          <w:rFonts w:ascii="Times New Roman" w:cs="Times New Roman" w:eastAsia="Times New Roman" w:hAnsi="Times New Roman"/>
          <w:sz w:val="26"/>
          <w:szCs w:val="26"/>
        </w:rPr>
        <w:t xml:space="preserve">9.6. Tên miền, tài khoản máy chủ, tài khoản nhà phát triển trên App Store và Google Play đứng tên Bên A.</w:t>
      </w:r>
    </w:p>
    <w:p>
      <w:pPr>
        <w:keepNext/>
        <w:spacing w:after="80" w:before="200" w:line="300"/>
        <w:jc w:val="left"/>
      </w:pPr>
      <w:r>
        <w:rPr>
          <w:rFonts w:ascii="Times New Roman" w:cs="Times New Roman" w:eastAsia="Times New Roman" w:hAnsi="Times New Roman"/>
          <w:b/>
          <w:bCs/>
          <w:sz w:val="26"/>
          <w:szCs w:val="26"/>
        </w:rPr>
        <w:t xml:space="preserve">Điều 10. Bảo hành và bảo trì</w:t>
      </w:r>
    </w:p>
    <w:p>
      <w:pPr>
        <w:spacing w:after="80" w:before="0" w:line="300"/>
        <w:jc w:val="both"/>
      </w:pPr>
      <w:r>
        <w:rPr>
          <w:rFonts w:ascii="Times New Roman" w:cs="Times New Roman" w:eastAsia="Times New Roman" w:hAnsi="Times New Roman"/>
          <w:sz w:val="26"/>
          <w:szCs w:val="26"/>
        </w:rPr>
        <w:t xml:space="preserve">10.1. Thời hạn bảo hành: </w:t>
      </w:r>
      <w:r>
        <w:rPr>
          <w:rFonts w:ascii="Times New Roman" w:cs="Times New Roman" w:eastAsia="Times New Roman" w:hAnsi="Times New Roman"/>
          <w:sz w:val="26"/>
          <w:szCs w:val="26"/>
          <w:highlight w:val="yellow"/>
        </w:rPr>
        <w:t xml:space="preserve">[12]</w:t>
      </w:r>
      <w:r>
        <w:rPr>
          <w:rFonts w:ascii="Times New Roman" w:cs="Times New Roman" w:eastAsia="Times New Roman" w:hAnsi="Times New Roman"/>
          <w:sz w:val="26"/>
          <w:szCs w:val="26"/>
        </w:rPr>
        <w:t xml:space="preserve"> tháng kể từ ngày ký Biên bản nghiệm thu mốc cuối.</w:t>
      </w:r>
    </w:p>
    <w:p>
      <w:pPr>
        <w:spacing w:after="80" w:before="0" w:line="300"/>
        <w:jc w:val="both"/>
      </w:pPr>
      <w:r>
        <w:rPr>
          <w:rFonts w:ascii="Times New Roman" w:cs="Times New Roman" w:eastAsia="Times New Roman" w:hAnsi="Times New Roman"/>
          <w:sz w:val="26"/>
          <w:szCs w:val="26"/>
        </w:rPr>
        <w:t xml:space="preserve">10.2. Trong thời hạn bảo hành, Bên B sửa miễn phí các Lỗi so với Tài liệu đặc tả. Thời gian phản hồi: Lỗi nghiêm trọng </w:t>
      </w:r>
      <w:r>
        <w:rPr>
          <w:rFonts w:ascii="Times New Roman" w:cs="Times New Roman" w:eastAsia="Times New Roman" w:hAnsi="Times New Roman"/>
          <w:sz w:val="26"/>
          <w:szCs w:val="26"/>
          <w:highlight w:val="yellow"/>
        </w:rPr>
        <w:t xml:space="preserve">[04]</w:t>
      </w:r>
      <w:r>
        <w:rPr>
          <w:rFonts w:ascii="Times New Roman" w:cs="Times New Roman" w:eastAsia="Times New Roman" w:hAnsi="Times New Roman"/>
          <w:sz w:val="26"/>
          <w:szCs w:val="26"/>
        </w:rPr>
        <w:t xml:space="preserve"> giờ làm việc; Lỗi chính </w:t>
      </w:r>
      <w:r>
        <w:rPr>
          <w:rFonts w:ascii="Times New Roman" w:cs="Times New Roman" w:eastAsia="Times New Roman" w:hAnsi="Times New Roman"/>
          <w:sz w:val="26"/>
          <w:szCs w:val="26"/>
          <w:highlight w:val="yellow"/>
        </w:rPr>
        <w:t xml:space="preserve">[01]</w:t>
      </w:r>
      <w:r>
        <w:rPr>
          <w:rFonts w:ascii="Times New Roman" w:cs="Times New Roman" w:eastAsia="Times New Roman" w:hAnsi="Times New Roman"/>
          <w:sz w:val="26"/>
          <w:szCs w:val="26"/>
        </w:rPr>
        <w:t xml:space="preserve"> ngày làm việc; Lỗi nhỏ </w:t>
      </w:r>
      <w:r>
        <w:rPr>
          <w:rFonts w:ascii="Times New Roman" w:cs="Times New Roman" w:eastAsia="Times New Roman" w:hAnsi="Times New Roman"/>
          <w:sz w:val="26"/>
          <w:szCs w:val="26"/>
          <w:highlight w:val="yellow"/>
        </w:rPr>
        <w:t xml:space="preserve">[03]</w:t>
      </w:r>
      <w:r>
        <w:rPr>
          <w:rFonts w:ascii="Times New Roman" w:cs="Times New Roman" w:eastAsia="Times New Roman" w:hAnsi="Times New Roman"/>
          <w:sz w:val="26"/>
          <w:szCs w:val="26"/>
        </w:rPr>
        <w:t xml:space="preserve"> ngày làm việc.</w:t>
      </w:r>
    </w:p>
    <w:p>
      <w:pPr>
        <w:spacing w:after="80" w:before="0" w:line="300"/>
        <w:jc w:val="both"/>
      </w:pPr>
      <w:r>
        <w:rPr>
          <w:rFonts w:ascii="Times New Roman" w:cs="Times New Roman" w:eastAsia="Times New Roman" w:hAnsi="Times New Roman"/>
          <w:sz w:val="26"/>
          <w:szCs w:val="26"/>
        </w:rPr>
        <w:t xml:space="preserve">10.3. Không thuộc phạm vi bảo hành: tính năng mới; Lỗi do Bên A hoặc bên thứ ba tự sửa Mã nguồn, cấu hình; Lỗi do thay đổi của hệ điều hành, trình duyệt, chính sách kho ứng dụng hoặc dịch vụ bên thứ ba sau ngày bàn giao; sự cố hạ tầng không do Bên B quản lý.</w:t>
      </w:r>
    </w:p>
    <w:p>
      <w:pPr>
        <w:spacing w:after="80" w:before="0" w:line="300"/>
        <w:jc w:val="both"/>
      </w:pPr>
      <w:r>
        <w:rPr>
          <w:rFonts w:ascii="Times New Roman" w:cs="Times New Roman" w:eastAsia="Times New Roman" w:hAnsi="Times New Roman"/>
          <w:sz w:val="26"/>
          <w:szCs w:val="26"/>
        </w:rPr>
        <w:t xml:space="preserve">10.4. Dịch vụ bảo trì, nâng cấp sau thời hạn bảo hành được thực hiện theo hợp đồng riêng.</w:t>
      </w:r>
    </w:p>
    <w:p>
      <w:pPr>
        <w:keepNext/>
        <w:spacing w:after="80" w:before="200" w:line="300"/>
        <w:jc w:val="left"/>
      </w:pPr>
      <w:r>
        <w:rPr>
          <w:rFonts w:ascii="Times New Roman" w:cs="Times New Roman" w:eastAsia="Times New Roman" w:hAnsi="Times New Roman"/>
          <w:b/>
          <w:bCs/>
          <w:sz w:val="26"/>
          <w:szCs w:val="26"/>
        </w:rPr>
        <w:t xml:space="preserve">Điều 11. Bảo mật thông tin và bảo vệ dữ liệu cá nhân</w:t>
      </w:r>
    </w:p>
    <w:p>
      <w:pPr>
        <w:spacing w:after="80" w:before="0" w:line="300"/>
        <w:jc w:val="both"/>
      </w:pPr>
      <w:r>
        <w:rPr>
          <w:rFonts w:ascii="Times New Roman" w:cs="Times New Roman" w:eastAsia="Times New Roman" w:hAnsi="Times New Roman"/>
          <w:sz w:val="26"/>
          <w:szCs w:val="26"/>
        </w:rPr>
        <w:t xml:space="preserve">11.1. Mỗi bên giữ bí mật thông tin kinh doanh, kỹ thuật, dữ liệu của bên kia nhận được trong quá trình thực hiện Hợp đồng; nghĩa vụ này kéo dài </w:t>
      </w:r>
      <w:r>
        <w:rPr>
          <w:rFonts w:ascii="Times New Roman" w:cs="Times New Roman" w:eastAsia="Times New Roman" w:hAnsi="Times New Roman"/>
          <w:sz w:val="26"/>
          <w:szCs w:val="26"/>
          <w:highlight w:val="yellow"/>
        </w:rPr>
        <w:t xml:space="preserve">[03]</w:t>
      </w:r>
      <w:r>
        <w:rPr>
          <w:rFonts w:ascii="Times New Roman" w:cs="Times New Roman" w:eastAsia="Times New Roman" w:hAnsi="Times New Roman"/>
          <w:sz w:val="26"/>
          <w:szCs w:val="26"/>
        </w:rPr>
        <w:t xml:space="preserve"> năm sau khi Hợp đồng chấm dứt.</w:t>
      </w:r>
    </w:p>
    <w:p>
      <w:pPr>
        <w:spacing w:after="80" w:before="0" w:line="300"/>
        <w:jc w:val="both"/>
      </w:pPr>
      <w:r>
        <w:rPr>
          <w:rFonts w:ascii="Times New Roman" w:cs="Times New Roman" w:eastAsia="Times New Roman" w:hAnsi="Times New Roman"/>
          <w:sz w:val="26"/>
          <w:szCs w:val="26"/>
        </w:rPr>
        <w:t xml:space="preserve">11.2. Khi Bên B tiếp cận dữ liệu cá nhân do Bên A cung cấp hoặc lưu trữ trong Phần mềm, Bên B là bên xử lý dữ liệu cá nhân theo Luật Bảo vệ dữ liệu cá nhân và: (a) chỉ xử lý trong phạm vi cần thiết để thực hiện Hợp đồng và theo chỉ dẫn của Bên A; (b) ưu tiên dùng dữ liệu giả lập khi kiểm thử; (c) áp dụng biện pháp bảo vệ phù hợp; (d) thông báo cho Bên A trong </w:t>
      </w:r>
      <w:r>
        <w:rPr>
          <w:rFonts w:ascii="Times New Roman" w:cs="Times New Roman" w:eastAsia="Times New Roman" w:hAnsi="Times New Roman"/>
          <w:sz w:val="26"/>
          <w:szCs w:val="26"/>
          <w:highlight w:val="yellow"/>
        </w:rPr>
        <w:t xml:space="preserve">[24]</w:t>
      </w:r>
      <w:r>
        <w:rPr>
          <w:rFonts w:ascii="Times New Roman" w:cs="Times New Roman" w:eastAsia="Times New Roman" w:hAnsi="Times New Roman"/>
          <w:sz w:val="26"/>
          <w:szCs w:val="26"/>
        </w:rPr>
        <w:t xml:space="preserve"> giờ khi phát hiện sự cố lộ lọt dữ liệu; (e) xoá hoặc hoàn trả dữ liệu trong </w:t>
      </w:r>
      <w:r>
        <w:rPr>
          <w:rFonts w:ascii="Times New Roman" w:cs="Times New Roman" w:eastAsia="Times New Roman" w:hAnsi="Times New Roman"/>
          <w:sz w:val="26"/>
          <w:szCs w:val="26"/>
          <w:highlight w:val="yellow"/>
        </w:rPr>
        <w:t xml:space="preserve">[15]</w:t>
      </w:r>
      <w:r>
        <w:rPr>
          <w:rFonts w:ascii="Times New Roman" w:cs="Times New Roman" w:eastAsia="Times New Roman" w:hAnsi="Times New Roman"/>
          <w:sz w:val="26"/>
          <w:szCs w:val="26"/>
        </w:rPr>
        <w:t xml:space="preserve"> ngày kể từ khi Hợp đồng chấm dứt.</w:t>
      </w:r>
    </w:p>
    <w:p>
      <w:pPr>
        <w:spacing w:after="80" w:before="0" w:line="300"/>
        <w:jc w:val="both"/>
      </w:pPr>
      <w:r>
        <w:rPr>
          <w:rFonts w:ascii="Times New Roman" w:cs="Times New Roman" w:eastAsia="Times New Roman" w:hAnsi="Times New Roman"/>
          <w:sz w:val="26"/>
          <w:szCs w:val="26"/>
        </w:rPr>
        <w:t xml:space="preserve">11.3. Bên A chịu trách nhiệm về cơ sở pháp lý của việc thu thập dữ liệu cá nhân đưa vào Phần mềm.</w:t>
      </w:r>
    </w:p>
    <w:p>
      <w:pPr>
        <w:keepNext/>
        <w:spacing w:after="80" w:before="200" w:line="300"/>
        <w:jc w:val="left"/>
      </w:pPr>
      <w:r>
        <w:rPr>
          <w:rFonts w:ascii="Times New Roman" w:cs="Times New Roman" w:eastAsia="Times New Roman" w:hAnsi="Times New Roman"/>
          <w:b/>
          <w:bCs/>
          <w:sz w:val="26"/>
          <w:szCs w:val="26"/>
        </w:rPr>
        <w:t xml:space="preserve">Điều 12. Phạt vi phạm và bồi thường thiệt hại</w:t>
      </w:r>
    </w:p>
    <w:p>
      <w:pPr>
        <w:spacing w:after="80" w:before="0" w:line="300"/>
        <w:jc w:val="both"/>
      </w:pPr>
      <w:r>
        <w:rPr>
          <w:rFonts w:ascii="Times New Roman" w:cs="Times New Roman" w:eastAsia="Times New Roman" w:hAnsi="Times New Roman"/>
          <w:sz w:val="26"/>
          <w:szCs w:val="26"/>
        </w:rPr>
        <w:t xml:space="preserve">12.1. Bên B chậm tiến độ do lỗi của mình: chịu phạt </w:t>
      </w:r>
      <w:r>
        <w:rPr>
          <w:rFonts w:ascii="Times New Roman" w:cs="Times New Roman" w:eastAsia="Times New Roman" w:hAnsi="Times New Roman"/>
          <w:sz w:val="26"/>
          <w:szCs w:val="26"/>
          <w:highlight w:val="yellow"/>
        </w:rPr>
        <w:t xml:space="preserve">[0,1]</w:t>
      </w:r>
      <w:r>
        <w:rPr>
          <w:rFonts w:ascii="Times New Roman" w:cs="Times New Roman" w:eastAsia="Times New Roman" w:hAnsi="Times New Roman"/>
          <w:sz w:val="26"/>
          <w:szCs w:val="26"/>
        </w:rPr>
        <w:t xml:space="preserve">% giá trị Mốc bị chậm cho mỗi ngày chậm.</w:t>
      </w:r>
    </w:p>
    <w:p>
      <w:pPr>
        <w:spacing w:after="80" w:before="0" w:line="300"/>
        <w:jc w:val="both"/>
      </w:pPr>
      <w:r>
        <w:rPr>
          <w:rFonts w:ascii="Times New Roman" w:cs="Times New Roman" w:eastAsia="Times New Roman" w:hAnsi="Times New Roman"/>
          <w:sz w:val="26"/>
          <w:szCs w:val="26"/>
        </w:rPr>
        <w:t xml:space="preserve">12.2. Bên A chậm thanh toán: chịu phạt </w:t>
      </w:r>
      <w:r>
        <w:rPr>
          <w:rFonts w:ascii="Times New Roman" w:cs="Times New Roman" w:eastAsia="Times New Roman" w:hAnsi="Times New Roman"/>
          <w:sz w:val="26"/>
          <w:szCs w:val="26"/>
          <w:highlight w:val="yellow"/>
        </w:rPr>
        <w:t xml:space="preserve">[0,1]</w:t>
      </w:r>
      <w:r>
        <w:rPr>
          <w:rFonts w:ascii="Times New Roman" w:cs="Times New Roman" w:eastAsia="Times New Roman" w:hAnsi="Times New Roman"/>
          <w:sz w:val="26"/>
          <w:szCs w:val="26"/>
        </w:rPr>
        <w:t xml:space="preserve">% số tiền chậm trả cho mỗi ngày chậm và trả lãi chậm trả theo quy định của pháp luật.</w:t>
      </w:r>
    </w:p>
    <w:p>
      <w:pPr>
        <w:spacing w:after="80" w:before="0" w:line="300"/>
        <w:jc w:val="both"/>
      </w:pPr>
      <w:r>
        <w:rPr>
          <w:rFonts w:ascii="Times New Roman" w:cs="Times New Roman" w:eastAsia="Times New Roman" w:hAnsi="Times New Roman"/>
          <w:sz w:val="26"/>
          <w:szCs w:val="26"/>
        </w:rPr>
        <w:t xml:space="preserve">12.3. Tổng mức phạt cho mỗi vi phạm không vượt quá 8% giá trị phần nghĩa vụ hợp đồng bị vi phạm.</w:t>
      </w:r>
    </w:p>
    <w:p>
      <w:pPr>
        <w:spacing w:after="80" w:before="0" w:line="300"/>
        <w:jc w:val="both"/>
      </w:pPr>
      <w:r>
        <w:rPr>
          <w:rFonts w:ascii="Times New Roman" w:cs="Times New Roman" w:eastAsia="Times New Roman" w:hAnsi="Times New Roman"/>
          <w:sz w:val="26"/>
          <w:szCs w:val="26"/>
        </w:rPr>
        <w:t xml:space="preserve">12.4. Ngoài tiền phạt, bên vi phạm bồi thường thiệt hại thực tế, trực tiếp gây ra cho bên bị vi phạm. Trong phạm vi pháp luật cho phép, tổng trách nhiệm bồi thường của mỗi bên không vượt quá Giá trị hợp đồng và không bao gồm lợi nhuận bị mất hoặc thiệt hại gián tiếp, trừ trường hợp cố ý vi phạm hoặc vi phạm Điều 11.</w:t>
      </w:r>
    </w:p>
    <w:p>
      <w:pPr>
        <w:keepNext/>
        <w:spacing w:after="80" w:before="200" w:line="300"/>
        <w:jc w:val="left"/>
      </w:pPr>
      <w:r>
        <w:rPr>
          <w:rFonts w:ascii="Times New Roman" w:cs="Times New Roman" w:eastAsia="Times New Roman" w:hAnsi="Times New Roman"/>
          <w:b/>
          <w:bCs/>
          <w:sz w:val="26"/>
          <w:szCs w:val="26"/>
        </w:rPr>
        <w:t xml:space="preserve">Điều 13. Bất khả kháng</w:t>
      </w:r>
    </w:p>
    <w:p>
      <w:pPr>
        <w:spacing w:after="80" w:before="0" w:line="300"/>
        <w:jc w:val="both"/>
      </w:pPr>
      <w:r>
        <w:rPr>
          <w:rFonts w:ascii="Times New Roman" w:cs="Times New Roman" w:eastAsia="Times New Roman" w:hAnsi="Times New Roman"/>
          <w:sz w:val="26"/>
          <w:szCs w:val="26"/>
        </w:rPr>
        <w:t xml:space="preserve">13.1. Sự kiện bất khả kháng là sự kiện xảy ra khách quan, không thể lường trước và không thể khắc phục dù đã áp dụng mọi biện pháp cần thiết, như thiên tai, dịch bệnh, chiến tranh, quyết định của cơ quan nhà nước.</w:t>
      </w:r>
    </w:p>
    <w:p>
      <w:pPr>
        <w:spacing w:after="80" w:before="0" w:line="300"/>
        <w:jc w:val="both"/>
      </w:pPr>
      <w:r>
        <w:rPr>
          <w:rFonts w:ascii="Times New Roman" w:cs="Times New Roman" w:eastAsia="Times New Roman" w:hAnsi="Times New Roman"/>
          <w:sz w:val="26"/>
          <w:szCs w:val="26"/>
        </w:rPr>
        <w:t xml:space="preserve">13.2. Bên gặp sự kiện bất khả kháng thông báo cho bên kia trong </w:t>
      </w:r>
      <w:r>
        <w:rPr>
          <w:rFonts w:ascii="Times New Roman" w:cs="Times New Roman" w:eastAsia="Times New Roman" w:hAnsi="Times New Roman"/>
          <w:sz w:val="26"/>
          <w:szCs w:val="26"/>
          <w:highlight w:val="yellow"/>
        </w:rPr>
        <w:t xml:space="preserve">[05]</w:t>
      </w:r>
      <w:r>
        <w:rPr>
          <w:rFonts w:ascii="Times New Roman" w:cs="Times New Roman" w:eastAsia="Times New Roman" w:hAnsi="Times New Roman"/>
          <w:sz w:val="26"/>
          <w:szCs w:val="26"/>
        </w:rPr>
        <w:t xml:space="preserve"> ngày làm việc và áp dụng biện pháp hạn chế thiệt hại. Thời hạn thực hiện nghĩa vụ được kéo dài tương ứng.</w:t>
      </w:r>
    </w:p>
    <w:p>
      <w:pPr>
        <w:spacing w:after="80" w:before="0" w:line="300"/>
        <w:jc w:val="both"/>
      </w:pPr>
      <w:r>
        <w:rPr>
          <w:rFonts w:ascii="Times New Roman" w:cs="Times New Roman" w:eastAsia="Times New Roman" w:hAnsi="Times New Roman"/>
          <w:sz w:val="26"/>
          <w:szCs w:val="26"/>
        </w:rPr>
        <w:t xml:space="preserve">13.3. Nếu sự kiện bất khả kháng kéo dài quá </w:t>
      </w:r>
      <w:r>
        <w:rPr>
          <w:rFonts w:ascii="Times New Roman" w:cs="Times New Roman" w:eastAsia="Times New Roman" w:hAnsi="Times New Roman"/>
          <w:sz w:val="26"/>
          <w:szCs w:val="26"/>
          <w:highlight w:val="yellow"/>
        </w:rPr>
        <w:t xml:space="preserve">[60]</w:t>
      </w:r>
      <w:r>
        <w:rPr>
          <w:rFonts w:ascii="Times New Roman" w:cs="Times New Roman" w:eastAsia="Times New Roman" w:hAnsi="Times New Roman"/>
          <w:sz w:val="26"/>
          <w:szCs w:val="26"/>
        </w:rPr>
        <w:t xml:space="preserve"> ngày, mỗi bên có quyền chấm dứt Hợp đồng theo khoản 14.3.</w:t>
      </w:r>
    </w:p>
    <w:p>
      <w:pPr>
        <w:keepNext/>
        <w:spacing w:after="80" w:before="200" w:line="300"/>
        <w:jc w:val="left"/>
      </w:pPr>
      <w:r>
        <w:rPr>
          <w:rFonts w:ascii="Times New Roman" w:cs="Times New Roman" w:eastAsia="Times New Roman" w:hAnsi="Times New Roman"/>
          <w:b/>
          <w:bCs/>
          <w:sz w:val="26"/>
          <w:szCs w:val="26"/>
        </w:rPr>
        <w:t xml:space="preserve">Điều 14. Tạm ngừng và chấm dứt hợp đồng</w:t>
      </w:r>
    </w:p>
    <w:p>
      <w:pPr>
        <w:spacing w:after="80" w:before="0" w:line="300"/>
        <w:jc w:val="both"/>
      </w:pPr>
      <w:r>
        <w:rPr>
          <w:rFonts w:ascii="Times New Roman" w:cs="Times New Roman" w:eastAsia="Times New Roman" w:hAnsi="Times New Roman"/>
          <w:sz w:val="26"/>
          <w:szCs w:val="26"/>
        </w:rPr>
        <w:t xml:space="preserve">14.1. Hợp đồng chấm dứt khi các bên hoàn thành nghĩa vụ, hoặc theo thoả thuận bằng văn bản của các bên.</w:t>
      </w:r>
    </w:p>
    <w:p>
      <w:pPr>
        <w:spacing w:after="80" w:before="0" w:line="300"/>
        <w:jc w:val="both"/>
      </w:pPr>
      <w:r>
        <w:rPr>
          <w:rFonts w:ascii="Times New Roman" w:cs="Times New Roman" w:eastAsia="Times New Roman" w:hAnsi="Times New Roman"/>
          <w:sz w:val="26"/>
          <w:szCs w:val="26"/>
        </w:rPr>
        <w:t xml:space="preserve">14.2. Một bên có quyền đơn phương chấm dứt Hợp đồng nếu bên kia vi phạm nghĩa vụ cơ bản và không khắc phục trong </w:t>
      </w:r>
      <w:r>
        <w:rPr>
          <w:rFonts w:ascii="Times New Roman" w:cs="Times New Roman" w:eastAsia="Times New Roman" w:hAnsi="Times New Roman"/>
          <w:sz w:val="26"/>
          <w:szCs w:val="26"/>
          <w:highlight w:val="yellow"/>
        </w:rPr>
        <w:t xml:space="preserve">[15]</w:t>
      </w:r>
      <w:r>
        <w:rPr>
          <w:rFonts w:ascii="Times New Roman" w:cs="Times New Roman" w:eastAsia="Times New Roman" w:hAnsi="Times New Roman"/>
          <w:sz w:val="26"/>
          <w:szCs w:val="26"/>
        </w:rPr>
        <w:t xml:space="preserve"> ngày kể từ khi nhận thông báo bằng văn bản.</w:t>
      </w:r>
    </w:p>
    <w:p>
      <w:pPr>
        <w:spacing w:after="80" w:before="0" w:line="300"/>
        <w:jc w:val="both"/>
      </w:pPr>
      <w:r>
        <w:rPr>
          <w:rFonts w:ascii="Times New Roman" w:cs="Times New Roman" w:eastAsia="Times New Roman" w:hAnsi="Times New Roman"/>
          <w:sz w:val="26"/>
          <w:szCs w:val="26"/>
        </w:rPr>
        <w:t xml:space="preserve">14.3. Khi Hợp đồng chấm dứt trước hạn: (a) Bên A thanh toán cho phần công việc Bên B đã hoàn thành theo tỷ lệ được hai bên xác nhận; (b) Bên B hoàn lại khoản tạm ứng vượt quá giá trị phần đã hoàn thành; (c) trong </w:t>
      </w:r>
      <w:r>
        <w:rPr>
          <w:rFonts w:ascii="Times New Roman" w:cs="Times New Roman" w:eastAsia="Times New Roman" w:hAnsi="Times New Roman"/>
          <w:sz w:val="26"/>
          <w:szCs w:val="26"/>
          <w:highlight w:val="yellow"/>
        </w:rPr>
        <w:t xml:space="preserve">[10]</w:t>
      </w:r>
      <w:r>
        <w:rPr>
          <w:rFonts w:ascii="Times New Roman" w:cs="Times New Roman" w:eastAsia="Times New Roman" w:hAnsi="Times New Roman"/>
          <w:sz w:val="26"/>
          <w:szCs w:val="26"/>
        </w:rPr>
        <w:t xml:space="preserve"> ngày làm việc, Bên B bàn giao Mã nguồn, tài liệu của phần đã được thanh toán.</w:t>
      </w:r>
    </w:p>
    <w:p>
      <w:pPr>
        <w:keepNext/>
        <w:spacing w:after="80" w:before="200" w:line="300"/>
        <w:jc w:val="left"/>
      </w:pPr>
      <w:r>
        <w:rPr>
          <w:rFonts w:ascii="Times New Roman" w:cs="Times New Roman" w:eastAsia="Times New Roman" w:hAnsi="Times New Roman"/>
          <w:b/>
          <w:bCs/>
          <w:sz w:val="26"/>
          <w:szCs w:val="26"/>
        </w:rPr>
        <w:t xml:space="preserve">Điều 15. Giải quyết tranh chấp và điều khoản chung</w:t>
      </w:r>
    </w:p>
    <w:p>
      <w:pPr>
        <w:spacing w:after="80" w:before="0" w:line="300"/>
        <w:jc w:val="both"/>
      </w:pPr>
      <w:r>
        <w:rPr>
          <w:rFonts w:ascii="Times New Roman" w:cs="Times New Roman" w:eastAsia="Times New Roman" w:hAnsi="Times New Roman"/>
          <w:sz w:val="26"/>
          <w:szCs w:val="26"/>
        </w:rPr>
        <w:t xml:space="preserve">15.1. Tranh chấp được ưu tiên giải quyết bằng thương lượng. Sau </w:t>
      </w:r>
      <w:r>
        <w:rPr>
          <w:rFonts w:ascii="Times New Roman" w:cs="Times New Roman" w:eastAsia="Times New Roman" w:hAnsi="Times New Roman"/>
          <w:sz w:val="26"/>
          <w:szCs w:val="26"/>
          <w:highlight w:val="yellow"/>
        </w:rPr>
        <w:t xml:space="preserve">[30]</w:t>
      </w:r>
      <w:r>
        <w:rPr>
          <w:rFonts w:ascii="Times New Roman" w:cs="Times New Roman" w:eastAsia="Times New Roman" w:hAnsi="Times New Roman"/>
          <w:sz w:val="26"/>
          <w:szCs w:val="26"/>
        </w:rPr>
        <w:t xml:space="preserve"> ngày thương lượng không thành, tranh chấp được giải quyết tại </w:t>
      </w:r>
      <w:r>
        <w:rPr>
          <w:rFonts w:ascii="Times New Roman" w:cs="Times New Roman" w:eastAsia="Times New Roman" w:hAnsi="Times New Roman"/>
          <w:sz w:val="26"/>
          <w:szCs w:val="26"/>
          <w:highlight w:val="yellow"/>
        </w:rPr>
        <w:t xml:space="preserve">[Toà án nhân dân có thẩm quyền / Trung tâm Trọng tài ........ theo Quy tắc tố tụng của Trung tâm này]</w:t>
      </w:r>
      <w:r>
        <w:rPr>
          <w:rFonts w:ascii="Times New Roman" w:cs="Times New Roman" w:eastAsia="Times New Roman" w:hAnsi="Times New Roman"/>
          <w:sz w:val="26"/>
          <w:szCs w:val="26"/>
        </w:rPr>
        <w:t xml:space="preserve">.</w:t>
      </w:r>
    </w:p>
    <w:p>
      <w:pPr>
        <w:spacing w:after="80" w:before="0" w:line="300"/>
        <w:jc w:val="both"/>
      </w:pPr>
      <w:r>
        <w:rPr>
          <w:rFonts w:ascii="Times New Roman" w:cs="Times New Roman" w:eastAsia="Times New Roman" w:hAnsi="Times New Roman"/>
          <w:sz w:val="26"/>
          <w:szCs w:val="26"/>
        </w:rPr>
        <w:t xml:space="preserve">15.2. Hợp đồng được điều chỉnh bởi pháp luật Việt Nam.</w:t>
      </w:r>
    </w:p>
    <w:p>
      <w:pPr>
        <w:spacing w:after="80" w:before="0" w:line="300"/>
        <w:jc w:val="both"/>
      </w:pPr>
      <w:r>
        <w:rPr>
          <w:rFonts w:ascii="Times New Roman" w:cs="Times New Roman" w:eastAsia="Times New Roman" w:hAnsi="Times New Roman"/>
          <w:sz w:val="26"/>
          <w:szCs w:val="26"/>
        </w:rPr>
        <w:t xml:space="preserve">15.3. Các Phụ lục 01, 02, 03, 04 và các Phiếu yêu cầu thay đổi đã ký là bộ phận không tách rời của Hợp đồng. Khi có mâu thuẫn, Hợp đồng được ưu tiên áp dụng, trừ Phiếu yêu cầu thay đổi ký sau.</w:t>
      </w:r>
    </w:p>
    <w:p>
      <w:pPr>
        <w:spacing w:after="80" w:before="0" w:line="300"/>
        <w:jc w:val="both"/>
      </w:pPr>
      <w:r>
        <w:rPr>
          <w:rFonts w:ascii="Times New Roman" w:cs="Times New Roman" w:eastAsia="Times New Roman" w:hAnsi="Times New Roman"/>
          <w:sz w:val="26"/>
          <w:szCs w:val="26"/>
        </w:rPr>
        <w:t xml:space="preserve">15.4. Mọi sửa đổi, bổ sung Hợp đồng phải lập thành văn bản hoặc thông điệp dữ liệu có chữ ký số của người có thẩm quyền của hai bên.</w:t>
      </w:r>
    </w:p>
    <w:p>
      <w:pPr>
        <w:spacing w:after="80" w:before="0" w:line="300"/>
        <w:jc w:val="both"/>
      </w:pPr>
      <w:r>
        <w:rPr>
          <w:rFonts w:ascii="Times New Roman" w:cs="Times New Roman" w:eastAsia="Times New Roman" w:hAnsi="Times New Roman"/>
          <w:sz w:val="26"/>
          <w:szCs w:val="26"/>
        </w:rPr>
        <w:t xml:space="preserve">15.5. Hợp đồng có hiệu lực kể từ ngày ký. </w:t>
      </w:r>
      <w:r>
        <w:rPr>
          <w:rFonts w:ascii="Times New Roman" w:cs="Times New Roman" w:eastAsia="Times New Roman" w:hAnsi="Times New Roman"/>
          <w:sz w:val="26"/>
          <w:szCs w:val="26"/>
          <w:highlight w:val="yellow"/>
        </w:rPr>
        <w:t xml:space="preserve">[Hợp đồng được lập thành 04 bản có giá trị như nhau, mỗi bên giữ 02 bản.]</w:t>
      </w:r>
      <w:r>
        <w:rPr>
          <w:rFonts w:ascii="Times New Roman" w:cs="Times New Roman" w:eastAsia="Times New Roman" w:hAnsi="Times New Roman"/>
          <w:sz w:val="26"/>
          <w:szCs w:val="26"/>
        </w:rPr>
        <w:t xml:space="preserve"> / </w:t>
      </w:r>
      <w:r>
        <w:rPr>
          <w:rFonts w:ascii="Times New Roman" w:cs="Times New Roman" w:eastAsia="Times New Roman" w:hAnsi="Times New Roman"/>
          <w:sz w:val="26"/>
          <w:szCs w:val="26"/>
          <w:highlight w:val="yellow"/>
        </w:rPr>
        <w:t xml:space="preserve">[Hợp đồng được ký bằng chữ ký số của người đại diện hai bên và có hiệu lực kể từ thời điểm chữ ký số cuối cùng.]</w:t>
      </w:r>
    </w:p>
    <w:p>
      <w:pPr>
        <w:spacing w:after="200" w:before="0" w:line="300"/>
        <w:jc w:val="both"/>
      </w:pPr>
    </w:p>
    <w:tbl>
      <w:tblPr>
        <w:tblW w:type="dxa" w:w="9354"/>
        <w:tblBorders>
          <w:top w:val="single" w:color="auto" w:sz="4"/>
          <w:left w:val="single" w:color="auto" w:sz="4"/>
          <w:bottom w:val="single" w:color="auto" w:sz="4"/>
          <w:right w:val="single" w:color="auto" w:sz="4"/>
          <w:insideH w:val="single" w:color="auto" w:sz="4"/>
          <w:insideV w:val="single" w:color="auto" w:sz="4"/>
        </w:tblBorders>
      </w:tblPr>
      <w:tblGrid>
        <w:gridCol w:w="4677"/>
        <w:gridCol w:w="4677"/>
      </w:tblGrid>
      <w:tr>
        <w:trPr>
          <w:tblHeader w:val="off"/>
        </w:trPr>
        <w:tc>
          <w:tcPr>
            <w:tcW w:type="dxa" w:w="4677"/>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jc w:val="center"/>
            </w:pPr>
            <w:r>
              <w:rPr>
                <w:rFonts w:ascii="Times New Roman" w:cs="Times New Roman" w:eastAsia="Times New Roman" w:hAnsi="Times New Roman"/>
                <w:b/>
                <w:bCs/>
                <w:sz w:val="26"/>
                <w:szCs w:val="26"/>
              </w:rPr>
              <w:t xml:space="preserve">ĐẠI DIỆN BÊN A</w:t>
            </w:r>
          </w:p>
        </w:tc>
        <w:tc>
          <w:tcPr>
            <w:tcW w:type="dxa" w:w="4677"/>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jc w:val="center"/>
            </w:pPr>
            <w:r>
              <w:rPr>
                <w:rFonts w:ascii="Times New Roman" w:cs="Times New Roman" w:eastAsia="Times New Roman" w:hAnsi="Times New Roman"/>
                <w:b/>
                <w:bCs/>
                <w:sz w:val="26"/>
                <w:szCs w:val="26"/>
              </w:rPr>
              <w:t xml:space="preserve">ĐẠI DIỆN BÊN B</w:t>
            </w:r>
          </w:p>
        </w:tc>
      </w:tr>
      <w:tr>
        <w:trPr>
          <w:tblHeader w:val="off"/>
        </w:trPr>
        <w:tc>
          <w:tcPr>
            <w:tcW w:type="dxa" w:w="4677"/>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jc w:val="center"/>
            </w:pPr>
            <w:r>
              <w:rPr>
                <w:rFonts w:ascii="Times New Roman" w:cs="Times New Roman" w:eastAsia="Times New Roman" w:hAnsi="Times New Roman"/>
                <w:b w:val="false"/>
                <w:bCs w:val="false"/>
                <w:sz w:val="26"/>
                <w:szCs w:val="26"/>
              </w:rPr>
              <w:t xml:space="preserve">(Ký, ghi rõ họ tên, đóng dấu)</w:t>
            </w:r>
          </w:p>
        </w:tc>
        <w:tc>
          <w:tcPr>
            <w:tcW w:type="dxa" w:w="4677"/>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jc w:val="center"/>
            </w:pPr>
            <w:r>
              <w:rPr>
                <w:rFonts w:ascii="Times New Roman" w:cs="Times New Roman" w:eastAsia="Times New Roman" w:hAnsi="Times New Roman"/>
                <w:b w:val="false"/>
                <w:bCs w:val="false"/>
                <w:sz w:val="26"/>
                <w:szCs w:val="26"/>
              </w:rPr>
              <w:t xml:space="preserve">(Ký, ghi rõ họ tên, đóng dấu)</w:t>
            </w:r>
          </w:p>
        </w:tc>
      </w:tr>
      <w:tr>
        <w:trPr>
          <w:tblHeader w:val="off"/>
        </w:trPr>
        <w:tc>
          <w:tcPr>
            <w:tcW w:type="dxa" w:w="4677"/>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jc w:val="center"/>
            </w:pPr>
          </w:p>
          <w:p>
            <w:pPr>
              <w:spacing w:after="40"/>
              <w:jc w:val="center"/>
            </w:pPr>
          </w:p>
          <w:p>
            <w:pPr>
              <w:spacing w:after="40"/>
              <w:jc w:val="center"/>
            </w:pPr>
          </w:p>
          <w:p>
            <w:pPr>
              <w:spacing w:after="40"/>
              <w:jc w:val="center"/>
            </w:pPr>
          </w:p>
        </w:tc>
        <w:tc>
          <w:tcPr>
            <w:tcW w:type="dxa" w:w="4677"/>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jc w:val="center"/>
            </w:pPr>
          </w:p>
          <w:p>
            <w:pPr>
              <w:spacing w:after="40"/>
              <w:jc w:val="center"/>
            </w:pPr>
          </w:p>
          <w:p>
            <w:pPr>
              <w:spacing w:after="40"/>
              <w:jc w:val="center"/>
            </w:pPr>
          </w:p>
          <w:p>
            <w:pPr>
              <w:spacing w:after="40"/>
              <w:jc w:val="center"/>
            </w:pPr>
          </w:p>
        </w:tc>
      </w:tr>
      <w:tr>
        <w:trPr>
          <w:tblHeader w:val="off"/>
        </w:trPr>
        <w:tc>
          <w:tcPr>
            <w:tcW w:type="dxa" w:w="4677"/>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jc w:val="center"/>
            </w:pPr>
            <w:r>
              <w:rPr>
                <w:rFonts w:ascii="Times New Roman" w:cs="Times New Roman" w:eastAsia="Times New Roman" w:hAnsi="Times New Roman"/>
                <w:b w:val="false"/>
                <w:bCs w:val="false"/>
                <w:sz w:val="26"/>
                <w:szCs w:val="26"/>
                <w:highlight w:val="yellow"/>
              </w:rPr>
              <w:t xml:space="preserve">[Họ và tên]</w:t>
            </w:r>
          </w:p>
        </w:tc>
        <w:tc>
          <w:tcPr>
            <w:tcW w:type="dxa" w:w="4677"/>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jc w:val="center"/>
            </w:pPr>
            <w:r>
              <w:rPr>
                <w:rFonts w:ascii="Times New Roman" w:cs="Times New Roman" w:eastAsia="Times New Roman" w:hAnsi="Times New Roman"/>
                <w:b w:val="false"/>
                <w:bCs w:val="false"/>
                <w:sz w:val="26"/>
                <w:szCs w:val="26"/>
                <w:highlight w:val="yellow"/>
              </w:rPr>
              <w:t xml:space="preserve">[Họ và tên]</w:t>
            </w:r>
          </w:p>
        </w:tc>
      </w:tr>
    </w:tbl>
    <w:p>
      <w:r>
        <w:br w:type="page"/>
      </w:r>
    </w:p>
    <w:p>
      <w:pPr>
        <w:spacing w:after="80" w:before="0" w:line="300"/>
        <w:jc w:val="center"/>
      </w:pPr>
      <w:r>
        <w:rPr>
          <w:rFonts w:ascii="Times New Roman" w:cs="Times New Roman" w:eastAsia="Times New Roman" w:hAnsi="Times New Roman"/>
          <w:b/>
          <w:bCs/>
          <w:sz w:val="28"/>
          <w:szCs w:val="28"/>
        </w:rPr>
        <w:t xml:space="preserve">PHỤ LỤC 01 – PHẠM VI VÀ ĐẶC TẢ PHẦN MỀM</w:t>
      </w:r>
    </w:p>
    <w:p>
      <w:pPr>
        <w:spacing w:after="160" w:before="0" w:line="300"/>
        <w:jc w:val="center"/>
      </w:pPr>
      <w:r>
        <w:rPr>
          <w:rFonts w:ascii="Times New Roman" w:cs="Times New Roman" w:eastAsia="Times New Roman" w:hAnsi="Times New Roman"/>
          <w:i/>
          <w:iCs/>
          <w:sz w:val="26"/>
          <w:szCs w:val="26"/>
        </w:rPr>
        <w:t xml:space="preserve">(Kèm theo Hợp đồng số </w:t>
      </w:r>
      <w:r>
        <w:rPr>
          <w:rFonts w:ascii="Times New Roman" w:cs="Times New Roman" w:eastAsia="Times New Roman" w:hAnsi="Times New Roman"/>
          <w:i/>
          <w:iCs/>
          <w:sz w:val="26"/>
          <w:szCs w:val="26"/>
          <w:highlight w:val="yellow"/>
        </w:rPr>
        <w:t xml:space="preserve">[..........]</w:t>
      </w:r>
      <w:r>
        <w:rPr>
          <w:rFonts w:ascii="Times New Roman" w:cs="Times New Roman" w:eastAsia="Times New Roman" w:hAnsi="Times New Roman"/>
          <w:i/>
          <w:iCs/>
          <w:sz w:val="26"/>
          <w:szCs w:val="26"/>
        </w:rPr>
        <w:t xml:space="preserve">)</w:t>
      </w:r>
    </w:p>
    <w:p>
      <w:pPr>
        <w:keepNext/>
        <w:spacing w:after="80" w:before="200" w:line="300"/>
        <w:jc w:val="left"/>
      </w:pPr>
      <w:r>
        <w:rPr>
          <w:rFonts w:ascii="Times New Roman" w:cs="Times New Roman" w:eastAsia="Times New Roman" w:hAnsi="Times New Roman"/>
          <w:b/>
          <w:bCs/>
          <w:sz w:val="26"/>
          <w:szCs w:val="26"/>
        </w:rPr>
        <w:t xml:space="preserve">1. Mục tiêu và người dùng</w:t>
      </w:r>
    </w:p>
    <w:p>
      <w:pPr>
        <w:spacing w:after="80" w:before="0" w:line="300"/>
        <w:jc w:val="both"/>
      </w:pPr>
      <w:r>
        <w:rPr>
          <w:rFonts w:ascii="Times New Roman" w:cs="Times New Roman" w:eastAsia="Times New Roman" w:hAnsi="Times New Roman"/>
          <w:sz w:val="26"/>
          <w:szCs w:val="26"/>
        </w:rPr>
        <w:t xml:space="preserve">Mục tiêu: </w:t>
      </w:r>
      <w:r>
        <w:rPr>
          <w:rFonts w:ascii="Times New Roman" w:cs="Times New Roman" w:eastAsia="Times New Roman" w:hAnsi="Times New Roman"/>
          <w:sz w:val="26"/>
          <w:szCs w:val="26"/>
          <w:highlight w:val="yellow"/>
        </w:rPr>
        <w:t xml:space="preserve">[Phần mềm giải quyết vấn đề gì của Bên A]</w:t>
      </w:r>
      <w:r>
        <w:rPr>
          <w:rFonts w:ascii="Times New Roman" w:cs="Times New Roman" w:eastAsia="Times New Roman" w:hAnsi="Times New Roman"/>
          <w:sz w:val="26"/>
          <w:szCs w:val="26"/>
        </w:rPr>
        <w:t xml:space="preserve">.</w:t>
      </w:r>
    </w:p>
    <w:p>
      <w:pPr>
        <w:spacing w:after="80" w:before="0" w:line="300"/>
        <w:jc w:val="both"/>
      </w:pPr>
      <w:r>
        <w:rPr>
          <w:rFonts w:ascii="Times New Roman" w:cs="Times New Roman" w:eastAsia="Times New Roman" w:hAnsi="Times New Roman"/>
          <w:sz w:val="26"/>
          <w:szCs w:val="26"/>
        </w:rPr>
        <w:t xml:space="preserve">Vai trò người dùng: </w:t>
      </w:r>
      <w:r>
        <w:rPr>
          <w:rFonts w:ascii="Times New Roman" w:cs="Times New Roman" w:eastAsia="Times New Roman" w:hAnsi="Times New Roman"/>
          <w:sz w:val="26"/>
          <w:szCs w:val="26"/>
          <w:highlight w:val="yellow"/>
        </w:rPr>
        <w:t xml:space="preserve">[Quản trị viên, Quản lý, Nhân viên, Khách hàng...]</w:t>
      </w:r>
      <w:r>
        <w:rPr>
          <w:rFonts w:ascii="Times New Roman" w:cs="Times New Roman" w:eastAsia="Times New Roman" w:hAnsi="Times New Roman"/>
          <w:sz w:val="26"/>
          <w:szCs w:val="26"/>
        </w:rPr>
        <w:t xml:space="preserve"> – số người dùng đồng thời dự kiến: </w:t>
      </w:r>
      <w:r>
        <w:rPr>
          <w:rFonts w:ascii="Times New Roman" w:cs="Times New Roman" w:eastAsia="Times New Roman" w:hAnsi="Times New Roman"/>
          <w:sz w:val="26"/>
          <w:szCs w:val="26"/>
          <w:highlight w:val="yellow"/>
        </w:rPr>
        <w:t xml:space="preserve">[..]</w:t>
      </w:r>
      <w:r>
        <w:rPr>
          <w:rFonts w:ascii="Times New Roman" w:cs="Times New Roman" w:eastAsia="Times New Roman" w:hAnsi="Times New Roman"/>
          <w:sz w:val="26"/>
          <w:szCs w:val="26"/>
        </w:rPr>
        <w:t xml:space="preserve">.</w:t>
      </w:r>
    </w:p>
    <w:p>
      <w:pPr>
        <w:keepNext/>
        <w:spacing w:after="80" w:before="200" w:line="300"/>
        <w:jc w:val="left"/>
      </w:pPr>
      <w:r>
        <w:rPr>
          <w:rFonts w:ascii="Times New Roman" w:cs="Times New Roman" w:eastAsia="Times New Roman" w:hAnsi="Times New Roman"/>
          <w:b/>
          <w:bCs/>
          <w:sz w:val="26"/>
          <w:szCs w:val="26"/>
        </w:rPr>
        <w:t xml:space="preserve">2. Danh sách chức năng</w:t>
      </w:r>
    </w:p>
    <w:tbl>
      <w:tblPr>
        <w:tblW w:type="dxa" w:w="9354"/>
        <w:tblBorders>
          <w:top w:val="single" w:color="auto" w:sz="4"/>
          <w:left w:val="single" w:color="auto" w:sz="4"/>
          <w:bottom w:val="single" w:color="auto" w:sz="4"/>
          <w:right w:val="single" w:color="auto" w:sz="4"/>
          <w:insideH w:val="single" w:color="auto" w:sz="4"/>
          <w:insideV w:val="single" w:color="auto" w:sz="4"/>
        </w:tblBorders>
      </w:tblPr>
      <w:tblGrid>
        <w:gridCol w:w="700"/>
        <w:gridCol w:w="2400"/>
        <w:gridCol w:w="4254"/>
        <w:gridCol w:w="2000"/>
      </w:tblGrid>
      <w:tr>
        <w:trPr>
          <w:tblHeader/>
        </w:trPr>
        <w:tc>
          <w:tcPr>
            <w:tcW w:type="dxa" w:w="700"/>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tcPr>
          <w:p>
            <w:pPr>
              <w:spacing w:after="40"/>
              <w:jc w:val="left"/>
            </w:pPr>
            <w:r>
              <w:rPr>
                <w:rFonts w:ascii="Times New Roman" w:cs="Times New Roman" w:eastAsia="Times New Roman" w:hAnsi="Times New Roman"/>
                <w:b/>
                <w:bCs/>
                <w:sz w:val="24"/>
                <w:szCs w:val="24"/>
              </w:rPr>
              <w:t xml:space="preserve">STT</w:t>
            </w:r>
          </w:p>
        </w:tc>
        <w:tc>
          <w:tcPr>
            <w:tcW w:type="dxa" w:w="2400"/>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tcPr>
          <w:p>
            <w:pPr>
              <w:spacing w:after="40"/>
              <w:jc w:val="left"/>
            </w:pPr>
            <w:r>
              <w:rPr>
                <w:rFonts w:ascii="Times New Roman" w:cs="Times New Roman" w:eastAsia="Times New Roman" w:hAnsi="Times New Roman"/>
                <w:b/>
                <w:bCs/>
                <w:sz w:val="24"/>
                <w:szCs w:val="24"/>
              </w:rPr>
              <w:t xml:space="preserve">Chức năng</w:t>
            </w:r>
          </w:p>
        </w:tc>
        <w:tc>
          <w:tcPr>
            <w:tcW w:type="dxa" w:w="4254"/>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tcPr>
          <w:p>
            <w:pPr>
              <w:spacing w:after="40"/>
              <w:jc w:val="left"/>
            </w:pPr>
            <w:r>
              <w:rPr>
                <w:rFonts w:ascii="Times New Roman" w:cs="Times New Roman" w:eastAsia="Times New Roman" w:hAnsi="Times New Roman"/>
                <w:b/>
                <w:bCs/>
                <w:sz w:val="24"/>
                <w:szCs w:val="24"/>
              </w:rPr>
              <w:t xml:space="preserve">Mô tả và tiêu chí nghiệm thu</w:t>
            </w:r>
          </w:p>
        </w:tc>
        <w:tc>
          <w:tcPr>
            <w:tcW w:type="dxa" w:w="2000"/>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tcPr>
          <w:p>
            <w:pPr>
              <w:spacing w:after="40"/>
              <w:jc w:val="left"/>
            </w:pPr>
            <w:r>
              <w:rPr>
                <w:rFonts w:ascii="Times New Roman" w:cs="Times New Roman" w:eastAsia="Times New Roman" w:hAnsi="Times New Roman"/>
                <w:b/>
                <w:bCs/>
                <w:sz w:val="24"/>
                <w:szCs w:val="24"/>
              </w:rPr>
              <w:t xml:space="preserve">Vai trò</w:t>
            </w:r>
          </w:p>
        </w:tc>
      </w:tr>
      <w:tr>
        <w:trPr>
          <w:tblHeader w:val="off"/>
        </w:trPr>
        <w:tc>
          <w:tcPr>
            <w:tcW w:type="dxa" w:w="7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rPr>
              <w:t xml:space="preserve">1</w:t>
            </w:r>
          </w:p>
        </w:tc>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[Đăng nhập]</w:t>
            </w:r>
          </w:p>
        </w:tc>
        <w:tc>
          <w:tcPr>
            <w:tcW w:type="dxa" w:w="4254"/>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[Đăng nhập bằng email/mật khẩu; khoá tài khoản sau 5 lần sai; quên mật khẩu qua email]</w:t>
            </w:r>
          </w:p>
        </w:tc>
        <w:tc>
          <w:tcPr>
            <w:tcW w:type="dxa" w:w="2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[Tất cả]</w:t>
            </w:r>
          </w:p>
        </w:tc>
      </w:tr>
      <w:tr>
        <w:trPr>
          <w:tblHeader w:val="off"/>
        </w:trPr>
        <w:tc>
          <w:tcPr>
            <w:tcW w:type="dxa" w:w="7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rPr>
              <w:t xml:space="preserve">2</w:t>
            </w:r>
          </w:p>
        </w:tc>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w:t>
            </w:r>
          </w:p>
        </w:tc>
        <w:tc>
          <w:tcPr>
            <w:tcW w:type="dxa" w:w="4254"/>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w:t>
            </w:r>
          </w:p>
        </w:tc>
        <w:tc>
          <w:tcPr>
            <w:tcW w:type="dxa" w:w="2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w:t>
            </w:r>
          </w:p>
        </w:tc>
      </w:tr>
      <w:tr>
        <w:trPr>
          <w:tblHeader w:val="off"/>
        </w:trPr>
        <w:tc>
          <w:tcPr>
            <w:tcW w:type="dxa" w:w="7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rPr>
              <w:t xml:space="preserve">3</w:t>
            </w:r>
          </w:p>
        </w:tc>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w:t>
            </w:r>
          </w:p>
        </w:tc>
        <w:tc>
          <w:tcPr>
            <w:tcW w:type="dxa" w:w="4254"/>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w:t>
            </w:r>
          </w:p>
        </w:tc>
        <w:tc>
          <w:tcPr>
            <w:tcW w:type="dxa" w:w="2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w:t>
            </w:r>
          </w:p>
        </w:tc>
      </w:tr>
    </w:tbl>
    <w:p>
      <w:pPr>
        <w:keepNext/>
        <w:spacing w:after="80" w:before="200" w:line="300"/>
        <w:jc w:val="left"/>
      </w:pPr>
      <w:r>
        <w:rPr>
          <w:rFonts w:ascii="Times New Roman" w:cs="Times New Roman" w:eastAsia="Times New Roman" w:hAnsi="Times New Roman"/>
          <w:b/>
          <w:bCs/>
          <w:sz w:val="26"/>
          <w:szCs w:val="26"/>
        </w:rPr>
        <w:t xml:space="preserve">3. Yêu cầu phi chức năng</w:t>
      </w:r>
    </w:p>
    <w:p>
      <w:pPr>
        <w:pStyle w:val="ListParagraph"/>
        <w:numPr>
          <w:ilvl w:val="0"/>
          <w:numId w:val="2"/>
        </w:numPr>
        <w:spacing w:after="60" w:line="300"/>
        <w:jc w:val="both"/>
      </w:pPr>
      <w:r>
        <w:rPr>
          <w:rFonts w:ascii="Times New Roman" w:cs="Times New Roman" w:eastAsia="Times New Roman" w:hAnsi="Times New Roman"/>
          <w:sz w:val="26"/>
          <w:szCs w:val="26"/>
        </w:rPr>
        <w:t xml:space="preserve">Nền tảng, trình duyệt, phiên bản hệ điều hành hỗ trợ: </w:t>
      </w:r>
      <w:r>
        <w:rPr>
          <w:rFonts w:ascii="Times New Roman" w:cs="Times New Roman" w:eastAsia="Times New Roman" w:hAnsi="Times New Roman"/>
          <w:sz w:val="26"/>
          <w:szCs w:val="26"/>
          <w:highlight w:val="yellow"/>
        </w:rPr>
        <w:t xml:space="preserve">[..........]</w:t>
      </w:r>
    </w:p>
    <w:p>
      <w:pPr>
        <w:pStyle w:val="ListParagraph"/>
        <w:numPr>
          <w:ilvl w:val="0"/>
          <w:numId w:val="2"/>
        </w:numPr>
        <w:spacing w:after="60" w:line="300"/>
        <w:jc w:val="both"/>
      </w:pPr>
      <w:r>
        <w:rPr>
          <w:rFonts w:ascii="Times New Roman" w:cs="Times New Roman" w:eastAsia="Times New Roman" w:hAnsi="Times New Roman"/>
          <w:sz w:val="26"/>
          <w:szCs w:val="26"/>
        </w:rPr>
        <w:t xml:space="preserve">Hiệu năng: </w:t>
      </w:r>
      <w:r>
        <w:rPr>
          <w:rFonts w:ascii="Times New Roman" w:cs="Times New Roman" w:eastAsia="Times New Roman" w:hAnsi="Times New Roman"/>
          <w:sz w:val="26"/>
          <w:szCs w:val="26"/>
          <w:highlight w:val="yellow"/>
        </w:rPr>
        <w:t xml:space="preserve">[thời gian phản hồi trang dưới .. giây với .. người dùng đồng thời]</w:t>
      </w:r>
    </w:p>
    <w:p>
      <w:pPr>
        <w:pStyle w:val="ListParagraph"/>
        <w:numPr>
          <w:ilvl w:val="0"/>
          <w:numId w:val="2"/>
        </w:numPr>
        <w:spacing w:after="60" w:line="300"/>
        <w:jc w:val="both"/>
      </w:pPr>
      <w:r>
        <w:rPr>
          <w:rFonts w:ascii="Times New Roman" w:cs="Times New Roman" w:eastAsia="Times New Roman" w:hAnsi="Times New Roman"/>
          <w:sz w:val="26"/>
          <w:szCs w:val="26"/>
        </w:rPr>
        <w:t xml:space="preserve">Bảo mật: </w:t>
      </w:r>
      <w:r>
        <w:rPr>
          <w:rFonts w:ascii="Times New Roman" w:cs="Times New Roman" w:eastAsia="Times New Roman" w:hAnsi="Times New Roman"/>
          <w:sz w:val="26"/>
          <w:szCs w:val="26"/>
          <w:highlight w:val="yellow"/>
        </w:rPr>
        <w:t xml:space="preserve">[mã hoá mật khẩu, HTTPS, phân quyền theo vai trò, nhật ký thao tác]</w:t>
      </w:r>
    </w:p>
    <w:p>
      <w:pPr>
        <w:pStyle w:val="ListParagraph"/>
        <w:numPr>
          <w:ilvl w:val="0"/>
          <w:numId w:val="2"/>
        </w:numPr>
        <w:spacing w:after="60" w:line="300"/>
        <w:jc w:val="both"/>
      </w:pPr>
      <w:r>
        <w:rPr>
          <w:rFonts w:ascii="Times New Roman" w:cs="Times New Roman" w:eastAsia="Times New Roman" w:hAnsi="Times New Roman"/>
          <w:sz w:val="26"/>
          <w:szCs w:val="26"/>
        </w:rPr>
        <w:t xml:space="preserve">Sao lưu: </w:t>
      </w:r>
      <w:r>
        <w:rPr>
          <w:rFonts w:ascii="Times New Roman" w:cs="Times New Roman" w:eastAsia="Times New Roman" w:hAnsi="Times New Roman"/>
          <w:sz w:val="26"/>
          <w:szCs w:val="26"/>
          <w:highlight w:val="yellow"/>
        </w:rPr>
        <w:t xml:space="preserve">[tần suất, nơi lưu]</w:t>
      </w:r>
    </w:p>
    <w:p>
      <w:pPr>
        <w:keepNext/>
        <w:spacing w:after="80" w:before="200" w:line="300"/>
        <w:jc w:val="left"/>
      </w:pPr>
      <w:r>
        <w:rPr>
          <w:rFonts w:ascii="Times New Roman" w:cs="Times New Roman" w:eastAsia="Times New Roman" w:hAnsi="Times New Roman"/>
          <w:b/>
          <w:bCs/>
          <w:sz w:val="26"/>
          <w:szCs w:val="26"/>
        </w:rPr>
        <w:t xml:space="preserve">4. Tích hợp với hệ thống khác</w:t>
      </w:r>
    </w:p>
    <w:p>
      <w:pPr>
        <w:spacing w:after="80" w:before="0" w:line="300"/>
        <w:jc w:val="both"/>
      </w:pPr>
      <w:r>
        <w:rPr>
          <w:rFonts w:ascii="Times New Roman" w:cs="Times New Roman" w:eastAsia="Times New Roman" w:hAnsi="Times New Roman"/>
          <w:sz w:val="26"/>
          <w:szCs w:val="26"/>
          <w:highlight w:val="yellow"/>
        </w:rPr>
        <w:t xml:space="preserve">[Cổng thanh toán, hoá đơn điện tử, Zalo OA, phần mềm kế toán, API của bên thứ ba...]</w:t>
      </w:r>
    </w:p>
    <w:p>
      <w:pPr>
        <w:keepNext/>
        <w:spacing w:after="80" w:before="200" w:line="300"/>
        <w:jc w:val="left"/>
      </w:pPr>
      <w:r>
        <w:rPr>
          <w:rFonts w:ascii="Times New Roman" w:cs="Times New Roman" w:eastAsia="Times New Roman" w:hAnsi="Times New Roman"/>
          <w:b/>
          <w:bCs/>
          <w:sz w:val="26"/>
          <w:szCs w:val="26"/>
        </w:rPr>
        <w:t xml:space="preserve">5. Công nghệ và Thành phần có sẵn</w:t>
      </w:r>
    </w:p>
    <w:tbl>
      <w:tblPr>
        <w:tblW w:type="dxa" w:w="9354"/>
        <w:tblBorders>
          <w:top w:val="single" w:color="auto" w:sz="4"/>
          <w:left w:val="single" w:color="auto" w:sz="4"/>
          <w:bottom w:val="single" w:color="auto" w:sz="4"/>
          <w:right w:val="single" w:color="auto" w:sz="4"/>
          <w:insideH w:val="single" w:color="auto" w:sz="4"/>
          <w:insideV w:val="single" w:color="auto" w:sz="4"/>
        </w:tblBorders>
      </w:tblPr>
      <w:tblGrid>
        <w:gridCol w:w="3000"/>
        <w:gridCol w:w="3354"/>
        <w:gridCol w:w="3000"/>
      </w:tblGrid>
      <w:tr>
        <w:trPr>
          <w:tblHeader/>
        </w:trPr>
        <w:tc>
          <w:tcPr>
            <w:tcW w:type="dxa" w:w="3000"/>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tcPr>
          <w:p>
            <w:pPr>
              <w:spacing w:after="40"/>
              <w:jc w:val="left"/>
            </w:pPr>
            <w:r>
              <w:rPr>
                <w:rFonts w:ascii="Times New Roman" w:cs="Times New Roman" w:eastAsia="Times New Roman" w:hAnsi="Times New Roman"/>
                <w:b/>
                <w:bCs/>
                <w:sz w:val="24"/>
                <w:szCs w:val="24"/>
              </w:rPr>
              <w:t xml:space="preserve">Thành phần</w:t>
            </w:r>
          </w:p>
        </w:tc>
        <w:tc>
          <w:tcPr>
            <w:tcW w:type="dxa" w:w="3354"/>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tcPr>
          <w:p>
            <w:pPr>
              <w:spacing w:after="40"/>
              <w:jc w:val="left"/>
            </w:pPr>
            <w:r>
              <w:rPr>
                <w:rFonts w:ascii="Times New Roman" w:cs="Times New Roman" w:eastAsia="Times New Roman" w:hAnsi="Times New Roman"/>
                <w:b/>
                <w:bCs/>
                <w:sz w:val="24"/>
                <w:szCs w:val="24"/>
              </w:rPr>
              <w:t xml:space="preserve">Mục đích</w:t>
            </w:r>
          </w:p>
        </w:tc>
        <w:tc>
          <w:tcPr>
            <w:tcW w:type="dxa" w:w="3000"/>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tcPr>
          <w:p>
            <w:pPr>
              <w:spacing w:after="40"/>
              <w:jc w:val="left"/>
            </w:pPr>
            <w:r>
              <w:rPr>
                <w:rFonts w:ascii="Times New Roman" w:cs="Times New Roman" w:eastAsia="Times New Roman" w:hAnsi="Times New Roman"/>
                <w:b/>
                <w:bCs/>
                <w:sz w:val="24"/>
                <w:szCs w:val="24"/>
              </w:rPr>
              <w:t xml:space="preserve">Giấy phép</w:t>
            </w:r>
          </w:p>
        </w:tc>
      </w:tr>
      <w:tr>
        <w:trPr>
          <w:tblHeader w:val="off"/>
        </w:trPr>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[Laravel / Flutter / ...]</w:t>
            </w:r>
          </w:p>
        </w:tc>
        <w:tc>
          <w:tcPr>
            <w:tcW w:type="dxa" w:w="3354"/>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w:t>
            </w:r>
          </w:p>
        </w:tc>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[MIT / Apache 2.0 / ...]</w:t>
            </w:r>
          </w:p>
        </w:tc>
      </w:tr>
      <w:tr>
        <w:trPr>
          <w:tblHeader w:val="off"/>
        </w:trPr>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[Mã nền tảng có sẵn của Bên B]</w:t>
            </w:r>
          </w:p>
        </w:tc>
        <w:tc>
          <w:tcPr>
            <w:tcW w:type="dxa" w:w="3354"/>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w:t>
            </w:r>
          </w:p>
        </w:tc>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rPr>
              <w:t xml:space="preserve">Bên B cấp quyền sử dụng theo Điều 9</w:t>
            </w:r>
          </w:p>
        </w:tc>
      </w:tr>
    </w:tbl>
    <w:p>
      <w:pPr>
        <w:keepNext/>
        <w:spacing w:after="80" w:before="200" w:line="300"/>
        <w:jc w:val="left"/>
      </w:pPr>
      <w:r>
        <w:rPr>
          <w:rFonts w:ascii="Times New Roman" w:cs="Times New Roman" w:eastAsia="Times New Roman" w:hAnsi="Times New Roman"/>
          <w:b/>
          <w:bCs/>
          <w:sz w:val="26"/>
          <w:szCs w:val="26"/>
        </w:rPr>
        <w:t xml:space="preserve">6. Không thuộc phạm vi</w:t>
      </w:r>
    </w:p>
    <w:p>
      <w:pPr>
        <w:spacing w:after="80" w:before="0" w:line="300"/>
        <w:jc w:val="both"/>
      </w:pPr>
      <w:r>
        <w:rPr>
          <w:rFonts w:ascii="Times New Roman" w:cs="Times New Roman" w:eastAsia="Times New Roman" w:hAnsi="Times New Roman"/>
          <w:sz w:val="26"/>
          <w:szCs w:val="26"/>
          <w:highlight w:val="yellow"/>
        </w:rPr>
        <w:t xml:space="preserve">[Ví dụ: nhập liệu dữ liệu cũ; viết nội dung, chụp ảnh sản phẩm; chi phí máy chủ; ứng dụng iOS; đào tạo quá 02 buổi...]</w:t>
      </w:r>
    </w:p>
    <w:p>
      <w:r>
        <w:br w:type="page"/>
      </w:r>
    </w:p>
    <w:p>
      <w:pPr>
        <w:spacing w:after="80" w:before="0" w:line="300"/>
        <w:jc w:val="center"/>
      </w:pPr>
      <w:r>
        <w:rPr>
          <w:rFonts w:ascii="Times New Roman" w:cs="Times New Roman" w:eastAsia="Times New Roman" w:hAnsi="Times New Roman"/>
          <w:b/>
          <w:bCs/>
          <w:sz w:val="28"/>
          <w:szCs w:val="28"/>
        </w:rPr>
        <w:t xml:space="preserve">PHỤ LỤC 02 – TIẾN ĐỘ VÀ THANH TOÁN</w:t>
      </w:r>
    </w:p>
    <w:p>
      <w:pPr>
        <w:spacing w:after="160" w:before="0" w:line="300"/>
        <w:jc w:val="center"/>
      </w:pPr>
      <w:r>
        <w:rPr>
          <w:rFonts w:ascii="Times New Roman" w:cs="Times New Roman" w:eastAsia="Times New Roman" w:hAnsi="Times New Roman"/>
          <w:i/>
          <w:iCs/>
          <w:sz w:val="26"/>
          <w:szCs w:val="26"/>
        </w:rPr>
        <w:t xml:space="preserve">(Kèm theo Hợp đồng số </w:t>
      </w:r>
      <w:r>
        <w:rPr>
          <w:rFonts w:ascii="Times New Roman" w:cs="Times New Roman" w:eastAsia="Times New Roman" w:hAnsi="Times New Roman"/>
          <w:i/>
          <w:iCs/>
          <w:sz w:val="26"/>
          <w:szCs w:val="26"/>
          <w:highlight w:val="yellow"/>
        </w:rPr>
        <w:t xml:space="preserve">[..........]</w:t>
      </w:r>
      <w:r>
        <w:rPr>
          <w:rFonts w:ascii="Times New Roman" w:cs="Times New Roman" w:eastAsia="Times New Roman" w:hAnsi="Times New Roman"/>
          <w:i/>
          <w:iCs/>
          <w:sz w:val="26"/>
          <w:szCs w:val="26"/>
        </w:rPr>
        <w:t xml:space="preserve">)</w:t>
      </w:r>
    </w:p>
    <w:tbl>
      <w:tblPr>
        <w:tblW w:type="dxa" w:w="9354"/>
        <w:tblBorders>
          <w:top w:val="single" w:color="auto" w:sz="4"/>
          <w:left w:val="single" w:color="auto" w:sz="4"/>
          <w:bottom w:val="single" w:color="auto" w:sz="4"/>
          <w:right w:val="single" w:color="auto" w:sz="4"/>
          <w:insideH w:val="single" w:color="auto" w:sz="4"/>
          <w:insideV w:val="single" w:color="auto" w:sz="4"/>
        </w:tblBorders>
      </w:tblPr>
      <w:tblGrid>
        <w:gridCol w:w="1300"/>
        <w:gridCol w:w="3000"/>
        <w:gridCol w:w="1600"/>
        <w:gridCol w:w="1100"/>
        <w:gridCol w:w="2354"/>
      </w:tblGrid>
      <w:tr>
        <w:trPr>
          <w:tblHeader/>
        </w:trPr>
        <w:tc>
          <w:tcPr>
            <w:tcW w:type="dxa" w:w="1300"/>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tcPr>
          <w:p>
            <w:pPr>
              <w:spacing w:after="40"/>
              <w:jc w:val="left"/>
            </w:pPr>
            <w:r>
              <w:rPr>
                <w:rFonts w:ascii="Times New Roman" w:cs="Times New Roman" w:eastAsia="Times New Roman" w:hAnsi="Times New Roman"/>
                <w:b/>
                <w:bCs/>
                <w:sz w:val="24"/>
                <w:szCs w:val="24"/>
              </w:rPr>
              <w:t xml:space="preserve">Mốc</w:t>
            </w:r>
          </w:p>
        </w:tc>
        <w:tc>
          <w:tcPr>
            <w:tcW w:type="dxa" w:w="3000"/>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tcPr>
          <w:p>
            <w:pPr>
              <w:spacing w:after="40"/>
              <w:jc w:val="left"/>
            </w:pPr>
            <w:r>
              <w:rPr>
                <w:rFonts w:ascii="Times New Roman" w:cs="Times New Roman" w:eastAsia="Times New Roman" w:hAnsi="Times New Roman"/>
                <w:b/>
                <w:bCs/>
                <w:sz w:val="24"/>
                <w:szCs w:val="24"/>
              </w:rPr>
              <w:t xml:space="preserve">Sản phẩm bàn giao</w:t>
            </w:r>
          </w:p>
        </w:tc>
        <w:tc>
          <w:tcPr>
            <w:tcW w:type="dxa" w:w="1600"/>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tcPr>
          <w:p>
            <w:pPr>
              <w:spacing w:after="40"/>
              <w:jc w:val="left"/>
            </w:pPr>
            <w:r>
              <w:rPr>
                <w:rFonts w:ascii="Times New Roman" w:cs="Times New Roman" w:eastAsia="Times New Roman" w:hAnsi="Times New Roman"/>
                <w:b/>
                <w:bCs/>
                <w:sz w:val="24"/>
                <w:szCs w:val="24"/>
              </w:rPr>
              <w:t xml:space="preserve">Thời hạn</w:t>
            </w:r>
          </w:p>
        </w:tc>
        <w:tc>
          <w:tcPr>
            <w:tcW w:type="dxa" w:w="1100"/>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tcPr>
          <w:p>
            <w:pPr>
              <w:spacing w:after="40"/>
              <w:jc w:val="left"/>
            </w:pPr>
            <w:r>
              <w:rPr>
                <w:rFonts w:ascii="Times New Roman" w:cs="Times New Roman" w:eastAsia="Times New Roman" w:hAnsi="Times New Roman"/>
                <w:b/>
                <w:bCs/>
                <w:sz w:val="24"/>
                <w:szCs w:val="24"/>
              </w:rPr>
              <w:t xml:space="preserve">Tỷ lệ</w:t>
            </w:r>
          </w:p>
        </w:tc>
        <w:tc>
          <w:tcPr>
            <w:tcW w:type="dxa" w:w="2354"/>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tcPr>
          <w:p>
            <w:pPr>
              <w:spacing w:after="40"/>
              <w:jc w:val="left"/>
            </w:pPr>
            <w:r>
              <w:rPr>
                <w:rFonts w:ascii="Times New Roman" w:cs="Times New Roman" w:eastAsia="Times New Roman" w:hAnsi="Times New Roman"/>
                <w:b/>
                <w:bCs/>
                <w:sz w:val="24"/>
                <w:szCs w:val="24"/>
              </w:rPr>
              <w:t xml:space="preserve">Số tiền (đồng)</w:t>
            </w:r>
          </w:p>
        </w:tc>
      </w:tr>
      <w:tr>
        <w:trPr>
          <w:tblHeader w:val="off"/>
        </w:trPr>
        <w:tc>
          <w:tcPr>
            <w:tcW w:type="dxa" w:w="13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rPr>
              <w:t xml:space="preserve">Ký HĐ</w:t>
            </w:r>
          </w:p>
        </w:tc>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rPr>
              <w:t xml:space="preserve">Tạm ứng</w:t>
            </w:r>
          </w:p>
        </w:tc>
        <w:tc>
          <w:tcPr>
            <w:tcW w:type="dxa" w:w="16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[Ngày ký]</w:t>
            </w:r>
          </w:p>
        </w:tc>
        <w:tc>
          <w:tcPr>
            <w:tcW w:type="dxa" w:w="11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[30%]</w:t>
            </w:r>
          </w:p>
        </w:tc>
        <w:tc>
          <w:tcPr>
            <w:tcW w:type="dxa" w:w="2354"/>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w:t>
            </w:r>
          </w:p>
        </w:tc>
      </w:tr>
      <w:tr>
        <w:trPr>
          <w:tblHeader w:val="off"/>
        </w:trPr>
        <w:tc>
          <w:tcPr>
            <w:tcW w:type="dxa" w:w="13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rPr>
              <w:t xml:space="preserve">Mốc 1</w:t>
            </w:r>
          </w:p>
        </w:tc>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[Tài liệu đặc tả chi tiết, thiết kế giao diện]</w:t>
            </w:r>
          </w:p>
        </w:tc>
        <w:tc>
          <w:tcPr>
            <w:tcW w:type="dxa" w:w="16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 ngày]</w:t>
            </w:r>
          </w:p>
        </w:tc>
        <w:tc>
          <w:tcPr>
            <w:tcW w:type="dxa" w:w="11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[30%]</w:t>
            </w:r>
          </w:p>
        </w:tc>
        <w:tc>
          <w:tcPr>
            <w:tcW w:type="dxa" w:w="2354"/>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w:t>
            </w:r>
          </w:p>
        </w:tc>
      </w:tr>
      <w:tr>
        <w:trPr>
          <w:tblHeader w:val="off"/>
        </w:trPr>
        <w:tc>
          <w:tcPr>
            <w:tcW w:type="dxa" w:w="13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rPr>
              <w:t xml:space="preserve">Mốc 2</w:t>
            </w:r>
          </w:p>
        </w:tc>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[Toàn bộ chức năng trên môi trường thử nghiệm]</w:t>
            </w:r>
          </w:p>
        </w:tc>
        <w:tc>
          <w:tcPr>
            <w:tcW w:type="dxa" w:w="16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 ngày]</w:t>
            </w:r>
          </w:p>
        </w:tc>
        <w:tc>
          <w:tcPr>
            <w:tcW w:type="dxa" w:w="11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[30%]</w:t>
            </w:r>
          </w:p>
        </w:tc>
        <w:tc>
          <w:tcPr>
            <w:tcW w:type="dxa" w:w="2354"/>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w:t>
            </w:r>
          </w:p>
        </w:tc>
      </w:tr>
      <w:tr>
        <w:trPr>
          <w:tblHeader w:val="off"/>
        </w:trPr>
        <w:tc>
          <w:tcPr>
            <w:tcW w:type="dxa" w:w="13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rPr>
              <w:t xml:space="preserve">Mốc 3</w:t>
            </w:r>
          </w:p>
        </w:tc>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[Triển khai thật, bàn giao theo Phụ lục 04]</w:t>
            </w:r>
          </w:p>
        </w:tc>
        <w:tc>
          <w:tcPr>
            <w:tcW w:type="dxa" w:w="16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 ngày]</w:t>
            </w:r>
          </w:p>
        </w:tc>
        <w:tc>
          <w:tcPr>
            <w:tcW w:type="dxa" w:w="11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[10%]</w:t>
            </w:r>
          </w:p>
        </w:tc>
        <w:tc>
          <w:tcPr>
            <w:tcW w:type="dxa" w:w="2354"/>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w:t>
            </w:r>
          </w:p>
        </w:tc>
      </w:tr>
      <w:tr>
        <w:trPr>
          <w:tblHeader w:val="off"/>
        </w:trPr>
        <w:tc>
          <w:tcPr>
            <w:tcW w:type="dxa" w:w="13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p>
        </w:tc>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rPr>
              <w:t xml:space="preserve">Tổng cộng</w:t>
            </w:r>
          </w:p>
        </w:tc>
        <w:tc>
          <w:tcPr>
            <w:tcW w:type="dxa" w:w="16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p>
        </w:tc>
        <w:tc>
          <w:tcPr>
            <w:tcW w:type="dxa" w:w="11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rPr>
              <w:t xml:space="preserve">100%</w:t>
            </w:r>
          </w:p>
        </w:tc>
        <w:tc>
          <w:tcPr>
            <w:tcW w:type="dxa" w:w="2354"/>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w:t>
            </w:r>
          </w:p>
        </w:tc>
      </w:tr>
    </w:tbl>
    <w:p>
      <w:pPr>
        <w:spacing w:after="120" w:before="0" w:line="300"/>
        <w:jc w:val="both"/>
      </w:pPr>
    </w:p>
    <w:p>
      <w:pPr>
        <w:spacing w:after="80" w:before="0" w:line="300"/>
        <w:jc w:val="both"/>
      </w:pPr>
      <w:r>
        <w:rPr>
          <w:rFonts w:ascii="Times New Roman" w:cs="Times New Roman" w:eastAsia="Times New Roman" w:hAnsi="Times New Roman"/>
          <w:sz w:val="26"/>
          <w:szCs w:val="26"/>
        </w:rPr>
        <w:t xml:space="preserve">Các khoản chịu thuế GTGT (nếu có), ghi riêng: </w:t>
      </w:r>
      <w:r>
        <w:rPr>
          <w:rFonts w:ascii="Times New Roman" w:cs="Times New Roman" w:eastAsia="Times New Roman" w:hAnsi="Times New Roman"/>
          <w:sz w:val="26"/>
          <w:szCs w:val="26"/>
          <w:highlight w:val="yellow"/>
        </w:rPr>
        <w:t xml:space="preserve">[Tên miền: ....; Máy chủ: ....; Đào tạo: ....]</w:t>
      </w:r>
    </w:p>
    <w:p>
      <w:r>
        <w:br w:type="page"/>
      </w:r>
    </w:p>
    <w:p>
      <w:pPr>
        <w:spacing w:after="80" w:before="0" w:line="300"/>
        <w:jc w:val="center"/>
      </w:pPr>
      <w:r>
        <w:rPr>
          <w:rFonts w:ascii="Times New Roman" w:cs="Times New Roman" w:eastAsia="Times New Roman" w:hAnsi="Times New Roman"/>
          <w:b/>
          <w:bCs/>
          <w:sz w:val="28"/>
          <w:szCs w:val="28"/>
        </w:rPr>
        <w:t xml:space="preserve">PHỤ LỤC 03 – PHIẾU YÊU CẦU THAY ĐỔI</w:t>
      </w:r>
    </w:p>
    <w:p>
      <w:pPr>
        <w:spacing w:after="160" w:before="0" w:line="300"/>
        <w:jc w:val="center"/>
      </w:pPr>
      <w:r>
        <w:rPr>
          <w:rFonts w:ascii="Times New Roman" w:cs="Times New Roman" w:eastAsia="Times New Roman" w:hAnsi="Times New Roman"/>
          <w:sz w:val="26"/>
          <w:szCs w:val="26"/>
        </w:rPr>
        <w:t xml:space="preserve">Số phiếu: </w:t>
      </w:r>
      <w:r>
        <w:rPr>
          <w:rFonts w:ascii="Times New Roman" w:cs="Times New Roman" w:eastAsia="Times New Roman" w:hAnsi="Times New Roman"/>
          <w:sz w:val="26"/>
          <w:szCs w:val="26"/>
          <w:highlight w:val="yellow"/>
        </w:rPr>
        <w:t xml:space="preserve">[CR-..]</w:t>
      </w:r>
      <w:r>
        <w:rPr>
          <w:rFonts w:ascii="Times New Roman" w:cs="Times New Roman" w:eastAsia="Times New Roman" w:hAnsi="Times New Roman"/>
          <w:sz w:val="26"/>
          <w:szCs w:val="26"/>
        </w:rPr>
        <w:t xml:space="preserve">     Ngày: </w:t>
      </w:r>
      <w:r>
        <w:rPr>
          <w:rFonts w:ascii="Times New Roman" w:cs="Times New Roman" w:eastAsia="Times New Roman" w:hAnsi="Times New Roman"/>
          <w:sz w:val="26"/>
          <w:szCs w:val="26"/>
          <w:highlight w:val="yellow"/>
        </w:rPr>
        <w:t xml:space="preserve">[../../20..]</w:t>
      </w:r>
    </w:p>
    <w:tbl>
      <w:tblPr>
        <w:tblW w:type="dxa" w:w="9354"/>
        <w:tblBorders>
          <w:top w:val="single" w:color="auto" w:sz="4"/>
          <w:left w:val="single" w:color="auto" w:sz="4"/>
          <w:bottom w:val="single" w:color="auto" w:sz="4"/>
          <w:right w:val="single" w:color="auto" w:sz="4"/>
          <w:insideH w:val="single" w:color="auto" w:sz="4"/>
          <w:insideV w:val="single" w:color="auto" w:sz="4"/>
        </w:tblBorders>
      </w:tblPr>
      <w:tblGrid>
        <w:gridCol w:w="3000"/>
        <w:gridCol w:w="6354"/>
      </w:tblGrid>
      <w:tr>
        <w:trPr>
          <w:tblHeader/>
        </w:trPr>
        <w:tc>
          <w:tcPr>
            <w:tcW w:type="dxa" w:w="3000"/>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tcPr>
          <w:p>
            <w:pPr>
              <w:spacing w:after="40"/>
              <w:jc w:val="left"/>
            </w:pPr>
            <w:r>
              <w:rPr>
                <w:rFonts w:ascii="Times New Roman" w:cs="Times New Roman" w:eastAsia="Times New Roman" w:hAnsi="Times New Roman"/>
                <w:b/>
                <w:bCs/>
                <w:sz w:val="24"/>
                <w:szCs w:val="24"/>
              </w:rPr>
              <w:t xml:space="preserve">Mục</w:t>
            </w:r>
          </w:p>
        </w:tc>
        <w:tc>
          <w:tcPr>
            <w:tcW w:type="dxa" w:w="6354"/>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tcPr>
          <w:p>
            <w:pPr>
              <w:spacing w:after="40"/>
              <w:jc w:val="left"/>
            </w:pPr>
            <w:r>
              <w:rPr>
                <w:rFonts w:ascii="Times New Roman" w:cs="Times New Roman" w:eastAsia="Times New Roman" w:hAnsi="Times New Roman"/>
                <w:b/>
                <w:bCs/>
                <w:sz w:val="24"/>
                <w:szCs w:val="24"/>
              </w:rPr>
              <w:t xml:space="preserve">Nội dung</w:t>
            </w:r>
          </w:p>
        </w:tc>
      </w:tr>
      <w:tr>
        <w:trPr>
          <w:tblHeader w:val="off"/>
        </w:trPr>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rPr>
              <w:t xml:space="preserve">Người yêu cầu (Bên A)</w:t>
            </w:r>
          </w:p>
        </w:tc>
        <w:tc>
          <w:tcPr>
            <w:tcW w:type="dxa" w:w="6354"/>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w:t>
            </w:r>
          </w:p>
        </w:tc>
      </w:tr>
      <w:tr>
        <w:trPr>
          <w:tblHeader w:val="off"/>
        </w:trPr>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rPr>
              <w:t xml:space="preserve">Mô tả thay đổi</w:t>
            </w:r>
          </w:p>
        </w:tc>
        <w:tc>
          <w:tcPr>
            <w:tcW w:type="dxa" w:w="6354"/>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w:t>
            </w:r>
          </w:p>
        </w:tc>
      </w:tr>
      <w:tr>
        <w:trPr>
          <w:tblHeader w:val="off"/>
        </w:trPr>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rPr>
              <w:t xml:space="preserve">Lý do</w:t>
            </w:r>
          </w:p>
        </w:tc>
        <w:tc>
          <w:tcPr>
            <w:tcW w:type="dxa" w:w="6354"/>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w:t>
            </w:r>
          </w:p>
        </w:tc>
      </w:tr>
      <w:tr>
        <w:trPr>
          <w:tblHeader w:val="off"/>
        </w:trPr>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rPr>
              <w:t xml:space="preserve">Chức năng bị ảnh hưởng</w:t>
            </w:r>
          </w:p>
        </w:tc>
        <w:tc>
          <w:tcPr>
            <w:tcW w:type="dxa" w:w="6354"/>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w:t>
            </w:r>
          </w:p>
        </w:tc>
      </w:tr>
      <w:tr>
        <w:trPr>
          <w:tblHeader w:val="off"/>
        </w:trPr>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rPr>
              <w:t xml:space="preserve">Chi phí phát sinh (Bên B báo)</w:t>
            </w:r>
          </w:p>
        </w:tc>
        <w:tc>
          <w:tcPr>
            <w:tcW w:type="dxa" w:w="6354"/>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 ngày công × .......... = .......... đồng]</w:t>
            </w:r>
          </w:p>
        </w:tc>
      </w:tr>
      <w:tr>
        <w:trPr>
          <w:tblHeader w:val="off"/>
        </w:trPr>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rPr>
              <w:t xml:space="preserve">Ảnh hưởng tiến độ (Bên B báo)</w:t>
            </w:r>
          </w:p>
        </w:tc>
        <w:tc>
          <w:tcPr>
            <w:tcW w:type="dxa" w:w="6354"/>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[Mốc .. lùi .. ngày]</w:t>
            </w:r>
          </w:p>
        </w:tc>
      </w:tr>
      <w:tr>
        <w:trPr>
          <w:tblHeader w:val="off"/>
        </w:trPr>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rPr>
              <w:t xml:space="preserve">Quyết định của Bên A</w:t>
            </w:r>
          </w:p>
        </w:tc>
        <w:tc>
          <w:tcPr>
            <w:tcW w:type="dxa" w:w="6354"/>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[Đồng ý / Không đồng ý / Đồng ý có điều chỉnh]</w:t>
            </w:r>
          </w:p>
        </w:tc>
      </w:tr>
    </w:tbl>
    <w:p>
      <w:pPr>
        <w:spacing w:after="200" w:before="0" w:line="300"/>
        <w:jc w:val="both"/>
      </w:pPr>
    </w:p>
    <w:tbl>
      <w:tblPr>
        <w:tblW w:type="dxa" w:w="9354"/>
        <w:tblBorders>
          <w:top w:val="single" w:color="auto" w:sz="4"/>
          <w:left w:val="single" w:color="auto" w:sz="4"/>
          <w:bottom w:val="single" w:color="auto" w:sz="4"/>
          <w:right w:val="single" w:color="auto" w:sz="4"/>
          <w:insideH w:val="single" w:color="auto" w:sz="4"/>
          <w:insideV w:val="single" w:color="auto" w:sz="4"/>
        </w:tblBorders>
      </w:tblPr>
      <w:tblGrid>
        <w:gridCol w:w="4677"/>
        <w:gridCol w:w="4677"/>
      </w:tblGrid>
      <w:tr>
        <w:trPr>
          <w:tblHeader w:val="off"/>
        </w:trPr>
        <w:tc>
          <w:tcPr>
            <w:tcW w:type="dxa" w:w="4677"/>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jc w:val="center"/>
            </w:pPr>
            <w:r>
              <w:rPr>
                <w:rFonts w:ascii="Times New Roman" w:cs="Times New Roman" w:eastAsia="Times New Roman" w:hAnsi="Times New Roman"/>
                <w:b/>
                <w:bCs/>
                <w:sz w:val="26"/>
                <w:szCs w:val="26"/>
              </w:rPr>
              <w:t xml:space="preserve">ĐẠI DIỆN BÊN A</w:t>
            </w:r>
          </w:p>
        </w:tc>
        <w:tc>
          <w:tcPr>
            <w:tcW w:type="dxa" w:w="4677"/>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jc w:val="center"/>
            </w:pPr>
            <w:r>
              <w:rPr>
                <w:rFonts w:ascii="Times New Roman" w:cs="Times New Roman" w:eastAsia="Times New Roman" w:hAnsi="Times New Roman"/>
                <w:b/>
                <w:bCs/>
                <w:sz w:val="26"/>
                <w:szCs w:val="26"/>
              </w:rPr>
              <w:t xml:space="preserve">ĐẠI DIỆN BÊN B</w:t>
            </w:r>
          </w:p>
        </w:tc>
      </w:tr>
      <w:tr>
        <w:trPr>
          <w:tblHeader w:val="off"/>
        </w:trPr>
        <w:tc>
          <w:tcPr>
            <w:tcW w:type="dxa" w:w="4677"/>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jc w:val="center"/>
            </w:pPr>
            <w:r>
              <w:rPr>
                <w:rFonts w:ascii="Times New Roman" w:cs="Times New Roman" w:eastAsia="Times New Roman" w:hAnsi="Times New Roman"/>
                <w:b w:val="false"/>
                <w:bCs w:val="false"/>
                <w:sz w:val="26"/>
                <w:szCs w:val="26"/>
              </w:rPr>
              <w:t xml:space="preserve">(Ký, ghi rõ họ tên, đóng dấu)</w:t>
            </w:r>
          </w:p>
        </w:tc>
        <w:tc>
          <w:tcPr>
            <w:tcW w:type="dxa" w:w="4677"/>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jc w:val="center"/>
            </w:pPr>
            <w:r>
              <w:rPr>
                <w:rFonts w:ascii="Times New Roman" w:cs="Times New Roman" w:eastAsia="Times New Roman" w:hAnsi="Times New Roman"/>
                <w:b w:val="false"/>
                <w:bCs w:val="false"/>
                <w:sz w:val="26"/>
                <w:szCs w:val="26"/>
              </w:rPr>
              <w:t xml:space="preserve">(Ký, ghi rõ họ tên, đóng dấu)</w:t>
            </w:r>
          </w:p>
        </w:tc>
      </w:tr>
      <w:tr>
        <w:trPr>
          <w:tblHeader w:val="off"/>
        </w:trPr>
        <w:tc>
          <w:tcPr>
            <w:tcW w:type="dxa" w:w="4677"/>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jc w:val="center"/>
            </w:pPr>
          </w:p>
          <w:p>
            <w:pPr>
              <w:spacing w:after="40"/>
              <w:jc w:val="center"/>
            </w:pPr>
          </w:p>
          <w:p>
            <w:pPr>
              <w:spacing w:after="40"/>
              <w:jc w:val="center"/>
            </w:pPr>
          </w:p>
          <w:p>
            <w:pPr>
              <w:spacing w:after="40"/>
              <w:jc w:val="center"/>
            </w:pPr>
          </w:p>
        </w:tc>
        <w:tc>
          <w:tcPr>
            <w:tcW w:type="dxa" w:w="4677"/>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jc w:val="center"/>
            </w:pPr>
          </w:p>
          <w:p>
            <w:pPr>
              <w:spacing w:after="40"/>
              <w:jc w:val="center"/>
            </w:pPr>
          </w:p>
          <w:p>
            <w:pPr>
              <w:spacing w:after="40"/>
              <w:jc w:val="center"/>
            </w:pPr>
          </w:p>
          <w:p>
            <w:pPr>
              <w:spacing w:after="40"/>
              <w:jc w:val="center"/>
            </w:pPr>
          </w:p>
        </w:tc>
      </w:tr>
      <w:tr>
        <w:trPr>
          <w:tblHeader w:val="off"/>
        </w:trPr>
        <w:tc>
          <w:tcPr>
            <w:tcW w:type="dxa" w:w="4677"/>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jc w:val="center"/>
            </w:pPr>
            <w:r>
              <w:rPr>
                <w:rFonts w:ascii="Times New Roman" w:cs="Times New Roman" w:eastAsia="Times New Roman" w:hAnsi="Times New Roman"/>
                <w:b w:val="false"/>
                <w:bCs w:val="false"/>
                <w:sz w:val="26"/>
                <w:szCs w:val="26"/>
                <w:highlight w:val="yellow"/>
              </w:rPr>
              <w:t xml:space="preserve">[Họ và tên]</w:t>
            </w:r>
          </w:p>
        </w:tc>
        <w:tc>
          <w:tcPr>
            <w:tcW w:type="dxa" w:w="4677"/>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jc w:val="center"/>
            </w:pPr>
            <w:r>
              <w:rPr>
                <w:rFonts w:ascii="Times New Roman" w:cs="Times New Roman" w:eastAsia="Times New Roman" w:hAnsi="Times New Roman"/>
                <w:b w:val="false"/>
                <w:bCs w:val="false"/>
                <w:sz w:val="26"/>
                <w:szCs w:val="26"/>
                <w:highlight w:val="yellow"/>
              </w:rPr>
              <w:t xml:space="preserve">[Họ và tên]</w:t>
            </w:r>
          </w:p>
        </w:tc>
      </w:tr>
    </w:tbl>
    <w:p>
      <w:r>
        <w:br w:type="page"/>
      </w:r>
    </w:p>
    <w:p>
      <w:pPr>
        <w:spacing w:after="80" w:before="0" w:line="300"/>
        <w:jc w:val="center"/>
      </w:pPr>
      <w:r>
        <w:rPr>
          <w:rFonts w:ascii="Times New Roman" w:cs="Times New Roman" w:eastAsia="Times New Roman" w:hAnsi="Times New Roman"/>
          <w:b/>
          <w:bCs/>
          <w:sz w:val="28"/>
          <w:szCs w:val="28"/>
        </w:rPr>
        <w:t xml:space="preserve">PHỤ LỤC 04 – BIÊN BẢN NGHIỆM THU VÀ BÀN GIAO</w:t>
      </w:r>
    </w:p>
    <w:p>
      <w:pPr>
        <w:spacing w:after="160" w:before="0" w:line="300"/>
        <w:jc w:val="center"/>
      </w:pPr>
      <w:r>
        <w:rPr>
          <w:rFonts w:ascii="Times New Roman" w:cs="Times New Roman" w:eastAsia="Times New Roman" w:hAnsi="Times New Roman"/>
          <w:sz w:val="26"/>
          <w:szCs w:val="26"/>
        </w:rPr>
        <w:t xml:space="preserve">Mốc: </w:t>
      </w:r>
      <w:r>
        <w:rPr>
          <w:rFonts w:ascii="Times New Roman" w:cs="Times New Roman" w:eastAsia="Times New Roman" w:hAnsi="Times New Roman"/>
          <w:sz w:val="26"/>
          <w:szCs w:val="26"/>
          <w:highlight w:val="yellow"/>
        </w:rPr>
        <w:t xml:space="preserve">[..]</w:t>
      </w:r>
      <w:r>
        <w:rPr>
          <w:rFonts w:ascii="Times New Roman" w:cs="Times New Roman" w:eastAsia="Times New Roman" w:hAnsi="Times New Roman"/>
          <w:sz w:val="26"/>
          <w:szCs w:val="26"/>
        </w:rPr>
        <w:t xml:space="preserve">     Ngày: </w:t>
      </w:r>
      <w:r>
        <w:rPr>
          <w:rFonts w:ascii="Times New Roman" w:cs="Times New Roman" w:eastAsia="Times New Roman" w:hAnsi="Times New Roman"/>
          <w:sz w:val="26"/>
          <w:szCs w:val="26"/>
          <w:highlight w:val="yellow"/>
        </w:rPr>
        <w:t xml:space="preserve">[../../20..]</w:t>
      </w:r>
    </w:p>
    <w:p>
      <w:pPr>
        <w:keepNext/>
        <w:spacing w:after="80" w:before="200" w:line="300"/>
        <w:jc w:val="left"/>
      </w:pPr>
      <w:r>
        <w:rPr>
          <w:rFonts w:ascii="Times New Roman" w:cs="Times New Roman" w:eastAsia="Times New Roman" w:hAnsi="Times New Roman"/>
          <w:b/>
          <w:bCs/>
          <w:sz w:val="26"/>
          <w:szCs w:val="26"/>
        </w:rPr>
        <w:t xml:space="preserve">1. Kết quả kiểm thử</w:t>
      </w:r>
    </w:p>
    <w:tbl>
      <w:tblPr>
        <w:tblW w:type="dxa" w:w="9354"/>
        <w:tblBorders>
          <w:top w:val="single" w:color="auto" w:sz="4"/>
          <w:left w:val="single" w:color="auto" w:sz="4"/>
          <w:bottom w:val="single" w:color="auto" w:sz="4"/>
          <w:right w:val="single" w:color="auto" w:sz="4"/>
          <w:insideH w:val="single" w:color="auto" w:sz="4"/>
          <w:insideV w:val="single" w:color="auto" w:sz="4"/>
        </w:tblBorders>
      </w:tblPr>
      <w:tblGrid>
        <w:gridCol w:w="700"/>
        <w:gridCol w:w="3500"/>
        <w:gridCol w:w="2000"/>
        <w:gridCol w:w="3154"/>
      </w:tblGrid>
      <w:tr>
        <w:trPr>
          <w:tblHeader/>
        </w:trPr>
        <w:tc>
          <w:tcPr>
            <w:tcW w:type="dxa" w:w="700"/>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tcPr>
          <w:p>
            <w:pPr>
              <w:spacing w:after="40"/>
              <w:jc w:val="left"/>
            </w:pPr>
            <w:r>
              <w:rPr>
                <w:rFonts w:ascii="Times New Roman" w:cs="Times New Roman" w:eastAsia="Times New Roman" w:hAnsi="Times New Roman"/>
                <w:b/>
                <w:bCs/>
                <w:sz w:val="24"/>
                <w:szCs w:val="24"/>
              </w:rPr>
              <w:t xml:space="preserve">STT</w:t>
            </w:r>
          </w:p>
        </w:tc>
        <w:tc>
          <w:tcPr>
            <w:tcW w:type="dxa" w:w="3500"/>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tcPr>
          <w:p>
            <w:pPr>
              <w:spacing w:after="40"/>
              <w:jc w:val="left"/>
            </w:pPr>
            <w:r>
              <w:rPr>
                <w:rFonts w:ascii="Times New Roman" w:cs="Times New Roman" w:eastAsia="Times New Roman" w:hAnsi="Times New Roman"/>
                <w:b/>
                <w:bCs/>
                <w:sz w:val="24"/>
                <w:szCs w:val="24"/>
              </w:rPr>
              <w:t xml:space="preserve">Hạng mục</w:t>
            </w:r>
          </w:p>
        </w:tc>
        <w:tc>
          <w:tcPr>
            <w:tcW w:type="dxa" w:w="2000"/>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tcPr>
          <w:p>
            <w:pPr>
              <w:spacing w:after="40"/>
              <w:jc w:val="left"/>
            </w:pPr>
            <w:r>
              <w:rPr>
                <w:rFonts w:ascii="Times New Roman" w:cs="Times New Roman" w:eastAsia="Times New Roman" w:hAnsi="Times New Roman"/>
                <w:b/>
                <w:bCs/>
                <w:sz w:val="24"/>
                <w:szCs w:val="24"/>
              </w:rPr>
              <w:t xml:space="preserve">Kết quả</w:t>
            </w:r>
          </w:p>
        </w:tc>
        <w:tc>
          <w:tcPr>
            <w:tcW w:type="dxa" w:w="3154"/>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tcPr>
          <w:p>
            <w:pPr>
              <w:spacing w:after="40"/>
              <w:jc w:val="left"/>
            </w:pPr>
            <w:r>
              <w:rPr>
                <w:rFonts w:ascii="Times New Roman" w:cs="Times New Roman" w:eastAsia="Times New Roman" w:hAnsi="Times New Roman"/>
                <w:b/>
                <w:bCs/>
                <w:sz w:val="24"/>
                <w:szCs w:val="24"/>
              </w:rPr>
              <w:t xml:space="preserve">Ghi chú</w:t>
            </w:r>
          </w:p>
        </w:tc>
      </w:tr>
      <w:tr>
        <w:trPr>
          <w:tblHeader w:val="off"/>
        </w:trPr>
        <w:tc>
          <w:tcPr>
            <w:tcW w:type="dxa" w:w="7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rPr>
              <w:t xml:space="preserve">1</w:t>
            </w:r>
          </w:p>
        </w:tc>
        <w:tc>
          <w:tcPr>
            <w:tcW w:type="dxa" w:w="35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w:t>
            </w:r>
          </w:p>
        </w:tc>
        <w:tc>
          <w:tcPr>
            <w:tcW w:type="dxa" w:w="2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[Đạt / Không đạt]</w:t>
            </w:r>
          </w:p>
        </w:tc>
        <w:tc>
          <w:tcPr>
            <w:tcW w:type="dxa" w:w="3154"/>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w:t>
            </w:r>
          </w:p>
        </w:tc>
      </w:tr>
      <w:tr>
        <w:trPr>
          <w:tblHeader w:val="off"/>
        </w:trPr>
        <w:tc>
          <w:tcPr>
            <w:tcW w:type="dxa" w:w="7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rPr>
              <w:t xml:space="preserve">2</w:t>
            </w:r>
          </w:p>
        </w:tc>
        <w:tc>
          <w:tcPr>
            <w:tcW w:type="dxa" w:w="35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w:t>
            </w:r>
          </w:p>
        </w:tc>
        <w:tc>
          <w:tcPr>
            <w:tcW w:type="dxa" w:w="20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[Đạt / Không đạt]</w:t>
            </w:r>
          </w:p>
        </w:tc>
        <w:tc>
          <w:tcPr>
            <w:tcW w:type="dxa" w:w="3154"/>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w:t>
            </w:r>
          </w:p>
        </w:tc>
      </w:tr>
    </w:tbl>
    <w:p>
      <w:pPr>
        <w:keepNext/>
        <w:spacing w:after="80" w:before="200" w:line="300"/>
        <w:jc w:val="left"/>
      </w:pPr>
      <w:r>
        <w:rPr>
          <w:rFonts w:ascii="Times New Roman" w:cs="Times New Roman" w:eastAsia="Times New Roman" w:hAnsi="Times New Roman"/>
          <w:b/>
          <w:bCs/>
          <w:sz w:val="26"/>
          <w:szCs w:val="26"/>
        </w:rPr>
        <w:t xml:space="preserve">2. Lỗi nhỏ còn tồn tại (Bên B khắc phục trong </w:t>
      </w:r>
      <w:r>
        <w:rPr>
          <w:rFonts w:ascii="Times New Roman" w:cs="Times New Roman" w:eastAsia="Times New Roman" w:hAnsi="Times New Roman"/>
          <w:b/>
          <w:bCs/>
          <w:sz w:val="26"/>
          <w:szCs w:val="26"/>
          <w:highlight w:val="yellow"/>
        </w:rPr>
        <w:t xml:space="preserve">[10]</w:t>
      </w:r>
      <w:r>
        <w:rPr>
          <w:rFonts w:ascii="Times New Roman" w:cs="Times New Roman" w:eastAsia="Times New Roman" w:hAnsi="Times New Roman"/>
          <w:b/>
          <w:bCs/>
          <w:sz w:val="26"/>
          <w:szCs w:val="26"/>
        </w:rPr>
        <w:t xml:space="preserve"> ngày làm việc)</w:t>
      </w:r>
    </w:p>
    <w:p>
      <w:pPr>
        <w:spacing w:after="80" w:before="0" w:line="300"/>
        <w:jc w:val="both"/>
      </w:pPr>
      <w:r>
        <w:rPr>
          <w:rFonts w:ascii="Times New Roman" w:cs="Times New Roman" w:eastAsia="Times New Roman" w:hAnsi="Times New Roman"/>
          <w:sz w:val="26"/>
          <w:szCs w:val="26"/>
          <w:highlight w:val="yellow"/>
        </w:rPr>
        <w:t xml:space="preserve">[..........]</w:t>
      </w:r>
    </w:p>
    <w:p>
      <w:pPr>
        <w:keepNext/>
        <w:spacing w:after="80" w:before="200" w:line="300"/>
        <w:jc w:val="left"/>
      </w:pPr>
      <w:r>
        <w:rPr>
          <w:rFonts w:ascii="Times New Roman" w:cs="Times New Roman" w:eastAsia="Times New Roman" w:hAnsi="Times New Roman"/>
          <w:b/>
          <w:bCs/>
          <w:sz w:val="26"/>
          <w:szCs w:val="26"/>
        </w:rPr>
        <w:t xml:space="preserve">3. Danh mục bàn giao (mốc cuối)</w:t>
      </w:r>
    </w:p>
    <w:tbl>
      <w:tblPr>
        <w:tblW w:type="dxa" w:w="9354"/>
        <w:tblBorders>
          <w:top w:val="single" w:color="auto" w:sz="4"/>
          <w:left w:val="single" w:color="auto" w:sz="4"/>
          <w:bottom w:val="single" w:color="auto" w:sz="4"/>
          <w:right w:val="single" w:color="auto" w:sz="4"/>
          <w:insideH w:val="single" w:color="auto" w:sz="4"/>
          <w:insideV w:val="single" w:color="auto" w:sz="4"/>
        </w:tblBorders>
      </w:tblPr>
      <w:tblGrid>
        <w:gridCol w:w="700"/>
        <w:gridCol w:w="5154"/>
        <w:gridCol w:w="3500"/>
      </w:tblGrid>
      <w:tr>
        <w:trPr>
          <w:tblHeader/>
        </w:trPr>
        <w:tc>
          <w:tcPr>
            <w:tcW w:type="dxa" w:w="700"/>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tcPr>
          <w:p>
            <w:pPr>
              <w:spacing w:after="40"/>
              <w:jc w:val="left"/>
            </w:pPr>
            <w:r>
              <w:rPr>
                <w:rFonts w:ascii="Times New Roman" w:cs="Times New Roman" w:eastAsia="Times New Roman" w:hAnsi="Times New Roman"/>
                <w:b/>
                <w:bCs/>
                <w:sz w:val="24"/>
                <w:szCs w:val="24"/>
              </w:rPr>
              <w:t xml:space="preserve">STT</w:t>
            </w:r>
          </w:p>
        </w:tc>
        <w:tc>
          <w:tcPr>
            <w:tcW w:type="dxa" w:w="5154"/>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tcPr>
          <w:p>
            <w:pPr>
              <w:spacing w:after="40"/>
              <w:jc w:val="left"/>
            </w:pPr>
            <w:r>
              <w:rPr>
                <w:rFonts w:ascii="Times New Roman" w:cs="Times New Roman" w:eastAsia="Times New Roman" w:hAnsi="Times New Roman"/>
                <w:b/>
                <w:bCs/>
                <w:sz w:val="24"/>
                <w:szCs w:val="24"/>
              </w:rPr>
              <w:t xml:space="preserve">Hạng mục</w:t>
            </w:r>
          </w:p>
        </w:tc>
        <w:tc>
          <w:tcPr>
            <w:tcW w:type="dxa" w:w="3500"/>
            <w:tcBorders>
              <w:top w:val="single" w:color="000000" w:sz="4"/>
              <w:left w:val="single" w:color="000000" w:sz="4"/>
              <w:bottom w:val="single" w:color="000000" w:sz="4"/>
              <w:right w:val="single" w:color="000000" w:sz="4"/>
            </w:tcBorders>
            <w:shd w:fill="E7E6E6" w:color="auto" w:val="clear"/>
            <w:tcMar>
              <w:top w:type="dxa" w:w="60"/>
              <w:left w:type="dxa" w:w="100"/>
              <w:bottom w:type="dxa" w:w="60"/>
              <w:right w:type="dxa" w:w="100"/>
            </w:tcMar>
          </w:tcPr>
          <w:p>
            <w:pPr>
              <w:spacing w:after="40"/>
              <w:jc w:val="left"/>
            </w:pPr>
            <w:r>
              <w:rPr>
                <w:rFonts w:ascii="Times New Roman" w:cs="Times New Roman" w:eastAsia="Times New Roman" w:hAnsi="Times New Roman"/>
                <w:b/>
                <w:bCs/>
                <w:sz w:val="24"/>
                <w:szCs w:val="24"/>
              </w:rPr>
              <w:t xml:space="preserve">Hình thức / Vị trí</w:t>
            </w:r>
          </w:p>
        </w:tc>
      </w:tr>
      <w:tr>
        <w:trPr>
          <w:tblHeader w:val="off"/>
        </w:trPr>
        <w:tc>
          <w:tcPr>
            <w:tcW w:type="dxa" w:w="7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rPr>
              <w:t xml:space="preserve">1</w:t>
            </w:r>
          </w:p>
        </w:tc>
        <w:tc>
          <w:tcPr>
            <w:tcW w:type="dxa" w:w="5154"/>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rPr>
              <w:t xml:space="preserve">Mã nguồn bản cuối</w:t>
            </w:r>
          </w:p>
        </w:tc>
        <w:tc>
          <w:tcPr>
            <w:tcW w:type="dxa" w:w="35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[Kho Git của Bên A, nhánh main, commit ......]</w:t>
            </w:r>
          </w:p>
        </w:tc>
      </w:tr>
      <w:tr>
        <w:trPr>
          <w:tblHeader w:val="off"/>
        </w:trPr>
        <w:tc>
          <w:tcPr>
            <w:tcW w:type="dxa" w:w="7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rPr>
              <w:t xml:space="preserve">2</w:t>
            </w:r>
          </w:p>
        </w:tc>
        <w:tc>
          <w:tcPr>
            <w:tcW w:type="dxa" w:w="5154"/>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rPr>
              <w:t xml:space="preserve">Cơ sở dữ liệu và tập lệnh khởi tạo</w:t>
            </w:r>
          </w:p>
        </w:tc>
        <w:tc>
          <w:tcPr>
            <w:tcW w:type="dxa" w:w="35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w:t>
            </w:r>
          </w:p>
        </w:tc>
      </w:tr>
      <w:tr>
        <w:trPr>
          <w:tblHeader w:val="off"/>
        </w:trPr>
        <w:tc>
          <w:tcPr>
            <w:tcW w:type="dxa" w:w="7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rPr>
              <w:t xml:space="preserve">3</w:t>
            </w:r>
          </w:p>
        </w:tc>
        <w:tc>
          <w:tcPr>
            <w:tcW w:type="dxa" w:w="5154"/>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rPr>
              <w:t xml:space="preserve">Tài khoản quản trị phần mềm, máy chủ</w:t>
            </w:r>
          </w:p>
        </w:tc>
        <w:tc>
          <w:tcPr>
            <w:tcW w:type="dxa" w:w="35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[Đã đổi mật khẩu, giao cho ông/bà ......]</w:t>
            </w:r>
          </w:p>
        </w:tc>
      </w:tr>
      <w:tr>
        <w:trPr>
          <w:tblHeader w:val="off"/>
        </w:trPr>
        <w:tc>
          <w:tcPr>
            <w:tcW w:type="dxa" w:w="7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rPr>
              <w:t xml:space="preserve">4</w:t>
            </w:r>
          </w:p>
        </w:tc>
        <w:tc>
          <w:tcPr>
            <w:tcW w:type="dxa" w:w="5154"/>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rPr>
              <w:t xml:space="preserve">Tài liệu hướng dẫn sử dụng</w:t>
            </w:r>
          </w:p>
        </w:tc>
        <w:tc>
          <w:tcPr>
            <w:tcW w:type="dxa" w:w="35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[PDF / video]</w:t>
            </w:r>
          </w:p>
        </w:tc>
      </w:tr>
      <w:tr>
        <w:trPr>
          <w:tblHeader w:val="off"/>
        </w:trPr>
        <w:tc>
          <w:tcPr>
            <w:tcW w:type="dxa" w:w="7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rPr>
              <w:t xml:space="preserve">5</w:t>
            </w:r>
          </w:p>
        </w:tc>
        <w:tc>
          <w:tcPr>
            <w:tcW w:type="dxa" w:w="5154"/>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rPr>
              <w:t xml:space="preserve">Tài liệu kỹ thuật, hướng dẫn triển khai</w:t>
            </w:r>
          </w:p>
        </w:tc>
        <w:tc>
          <w:tcPr>
            <w:tcW w:type="dxa" w:w="35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w:t>
            </w:r>
          </w:p>
        </w:tc>
      </w:tr>
      <w:tr>
        <w:trPr>
          <w:tblHeader w:val="off"/>
        </w:trPr>
        <w:tc>
          <w:tcPr>
            <w:tcW w:type="dxa" w:w="7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rPr>
              <w:t xml:space="preserve">6</w:t>
            </w:r>
          </w:p>
        </w:tc>
        <w:tc>
          <w:tcPr>
            <w:tcW w:type="dxa" w:w="5154"/>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rPr>
              <w:t xml:space="preserve">Danh sách Thành phần có sẵn và giấy phép</w:t>
            </w:r>
          </w:p>
        </w:tc>
        <w:tc>
          <w:tcPr>
            <w:tcW w:type="dxa" w:w="35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40"/>
              <w:jc w:val="left"/>
            </w:pPr>
            <w:r>
              <w:rPr>
                <w:rFonts w:ascii="Times New Roman" w:cs="Times New Roman" w:eastAsia="Times New Roman" w:hAnsi="Times New Roman"/>
                <w:b w:val="false"/>
                <w:bCs w:val="false"/>
                <w:sz w:val="24"/>
                <w:szCs w:val="24"/>
                <w:highlight w:val="yellow"/>
              </w:rPr>
              <w:t xml:space="preserve">[..........]</w:t>
            </w:r>
          </w:p>
        </w:tc>
      </w:tr>
    </w:tbl>
    <w:p>
      <w:pPr>
        <w:keepNext/>
        <w:spacing w:after="80" w:before="200" w:line="300"/>
        <w:jc w:val="left"/>
      </w:pPr>
      <w:r>
        <w:rPr>
          <w:rFonts w:ascii="Times New Roman" w:cs="Times New Roman" w:eastAsia="Times New Roman" w:hAnsi="Times New Roman"/>
          <w:b/>
          <w:bCs/>
          <w:sz w:val="26"/>
          <w:szCs w:val="26"/>
        </w:rPr>
        <w:t xml:space="preserve">4. Kết luận</w:t>
      </w:r>
    </w:p>
    <w:p>
      <w:pPr>
        <w:spacing w:after="80" w:before="0" w:line="300"/>
        <w:jc w:val="both"/>
      </w:pPr>
      <w:r>
        <w:rPr>
          <w:rFonts w:ascii="Times New Roman" w:cs="Times New Roman" w:eastAsia="Times New Roman" w:hAnsi="Times New Roman"/>
          <w:sz w:val="26"/>
          <w:szCs w:val="26"/>
          <w:highlight w:val="yellow"/>
        </w:rPr>
        <w:t xml:space="preserve">[Đồng ý nghiệm thu / Không đồng ý nghiệm thu, lý do: ..........]</w:t>
      </w:r>
      <w:r>
        <w:rPr>
          <w:rFonts w:ascii="Times New Roman" w:cs="Times New Roman" w:eastAsia="Times New Roman" w:hAnsi="Times New Roman"/>
          <w:sz w:val="26"/>
          <w:szCs w:val="26"/>
        </w:rPr>
        <w:t xml:space="preserve">. Thời hạn bảo hành bắt đầu từ ngày ký Biên bản nghiệm thu mốc cuối.</w:t>
      </w:r>
    </w:p>
    <w:p>
      <w:pPr>
        <w:spacing w:after="200" w:before="0" w:line="300"/>
        <w:jc w:val="both"/>
      </w:pPr>
    </w:p>
    <w:tbl>
      <w:tblPr>
        <w:tblW w:type="dxa" w:w="9354"/>
        <w:tblBorders>
          <w:top w:val="single" w:color="auto" w:sz="4"/>
          <w:left w:val="single" w:color="auto" w:sz="4"/>
          <w:bottom w:val="single" w:color="auto" w:sz="4"/>
          <w:right w:val="single" w:color="auto" w:sz="4"/>
          <w:insideH w:val="single" w:color="auto" w:sz="4"/>
          <w:insideV w:val="single" w:color="auto" w:sz="4"/>
        </w:tblBorders>
      </w:tblPr>
      <w:tblGrid>
        <w:gridCol w:w="4677"/>
        <w:gridCol w:w="4677"/>
      </w:tblGrid>
      <w:tr>
        <w:trPr>
          <w:tblHeader w:val="off"/>
        </w:trPr>
        <w:tc>
          <w:tcPr>
            <w:tcW w:type="dxa" w:w="4677"/>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jc w:val="center"/>
            </w:pPr>
            <w:r>
              <w:rPr>
                <w:rFonts w:ascii="Times New Roman" w:cs="Times New Roman" w:eastAsia="Times New Roman" w:hAnsi="Times New Roman"/>
                <w:b/>
                <w:bCs/>
                <w:sz w:val="26"/>
                <w:szCs w:val="26"/>
              </w:rPr>
              <w:t xml:space="preserve">ĐẠI DIỆN BÊN A</w:t>
            </w:r>
          </w:p>
        </w:tc>
        <w:tc>
          <w:tcPr>
            <w:tcW w:type="dxa" w:w="4677"/>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jc w:val="center"/>
            </w:pPr>
            <w:r>
              <w:rPr>
                <w:rFonts w:ascii="Times New Roman" w:cs="Times New Roman" w:eastAsia="Times New Roman" w:hAnsi="Times New Roman"/>
                <w:b/>
                <w:bCs/>
                <w:sz w:val="26"/>
                <w:szCs w:val="26"/>
              </w:rPr>
              <w:t xml:space="preserve">ĐẠI DIỆN BÊN B</w:t>
            </w:r>
          </w:p>
        </w:tc>
      </w:tr>
      <w:tr>
        <w:trPr>
          <w:tblHeader w:val="off"/>
        </w:trPr>
        <w:tc>
          <w:tcPr>
            <w:tcW w:type="dxa" w:w="4677"/>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jc w:val="center"/>
            </w:pPr>
            <w:r>
              <w:rPr>
                <w:rFonts w:ascii="Times New Roman" w:cs="Times New Roman" w:eastAsia="Times New Roman" w:hAnsi="Times New Roman"/>
                <w:b w:val="false"/>
                <w:bCs w:val="false"/>
                <w:sz w:val="26"/>
                <w:szCs w:val="26"/>
              </w:rPr>
              <w:t xml:space="preserve">(Ký, ghi rõ họ tên, đóng dấu)</w:t>
            </w:r>
          </w:p>
        </w:tc>
        <w:tc>
          <w:tcPr>
            <w:tcW w:type="dxa" w:w="4677"/>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jc w:val="center"/>
            </w:pPr>
            <w:r>
              <w:rPr>
                <w:rFonts w:ascii="Times New Roman" w:cs="Times New Roman" w:eastAsia="Times New Roman" w:hAnsi="Times New Roman"/>
                <w:b w:val="false"/>
                <w:bCs w:val="false"/>
                <w:sz w:val="26"/>
                <w:szCs w:val="26"/>
              </w:rPr>
              <w:t xml:space="preserve">(Ký, ghi rõ họ tên, đóng dấu)</w:t>
            </w:r>
          </w:p>
        </w:tc>
      </w:tr>
      <w:tr>
        <w:trPr>
          <w:tblHeader w:val="off"/>
        </w:trPr>
        <w:tc>
          <w:tcPr>
            <w:tcW w:type="dxa" w:w="4677"/>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jc w:val="center"/>
            </w:pPr>
          </w:p>
          <w:p>
            <w:pPr>
              <w:spacing w:after="40"/>
              <w:jc w:val="center"/>
            </w:pPr>
          </w:p>
          <w:p>
            <w:pPr>
              <w:spacing w:after="40"/>
              <w:jc w:val="center"/>
            </w:pPr>
          </w:p>
          <w:p>
            <w:pPr>
              <w:spacing w:after="40"/>
              <w:jc w:val="center"/>
            </w:pPr>
          </w:p>
        </w:tc>
        <w:tc>
          <w:tcPr>
            <w:tcW w:type="dxa" w:w="4677"/>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jc w:val="center"/>
            </w:pPr>
          </w:p>
          <w:p>
            <w:pPr>
              <w:spacing w:after="40"/>
              <w:jc w:val="center"/>
            </w:pPr>
          </w:p>
          <w:p>
            <w:pPr>
              <w:spacing w:after="40"/>
              <w:jc w:val="center"/>
            </w:pPr>
          </w:p>
          <w:p>
            <w:pPr>
              <w:spacing w:after="40"/>
              <w:jc w:val="center"/>
            </w:pPr>
          </w:p>
        </w:tc>
      </w:tr>
      <w:tr>
        <w:trPr>
          <w:tblHeader w:val="off"/>
        </w:trPr>
        <w:tc>
          <w:tcPr>
            <w:tcW w:type="dxa" w:w="4677"/>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jc w:val="center"/>
            </w:pPr>
            <w:r>
              <w:rPr>
                <w:rFonts w:ascii="Times New Roman" w:cs="Times New Roman" w:eastAsia="Times New Roman" w:hAnsi="Times New Roman"/>
                <w:b w:val="false"/>
                <w:bCs w:val="false"/>
                <w:sz w:val="26"/>
                <w:szCs w:val="26"/>
                <w:highlight w:val="yellow"/>
              </w:rPr>
              <w:t xml:space="preserve">[Họ và tên]</w:t>
            </w:r>
          </w:p>
        </w:tc>
        <w:tc>
          <w:tcPr>
            <w:tcW w:type="dxa" w:w="4677"/>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jc w:val="center"/>
            </w:pPr>
            <w:r>
              <w:rPr>
                <w:rFonts w:ascii="Times New Roman" w:cs="Times New Roman" w:eastAsia="Times New Roman" w:hAnsi="Times New Roman"/>
                <w:b w:val="false"/>
                <w:bCs w:val="false"/>
                <w:sz w:val="26"/>
                <w:szCs w:val="26"/>
                <w:highlight w:val="yellow"/>
              </w:rPr>
              <w:t xml:space="preserve">[Họ và tên]</w:t>
            </w:r>
          </w:p>
        </w:tc>
      </w:tr>
    </w:tbl>
    <w:sectPr>
      <w:footerReference w:type="default" r:id="rId6"/>
      <w:pgSz w:w="11906" w:h="16838" w:orient="portrait"/>
      <w:pgMar w:top="1134" w:right="851"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777777"/>
        <w:sz w:val="18"/>
        <w:szCs w:val="18"/>
      </w:rPr>
      <w:t xml:space="preserve">Mẫu tham khảo – goldenbeeltd.vn – Trang </w:t>
    </w:r>
    <w:r>
      <w:rPr>
        <w:rFonts w:ascii="Times New Roman" w:cs="Times New Roman" w:eastAsia="Times New Roman" w:hAnsi="Times New Roman"/>
        <w:color w:val="777777"/>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6"/>
        <w:szCs w:val="26"/>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hợp đồng viết phần mềm theo yêu cầu 2026</dc:title>
  <dc:creator>Golden Bee</dc:creator>
  <cp:lastModifiedBy>Un-named</cp:lastModifiedBy>
  <cp:revision>1</cp:revision>
  <dcterms:created xsi:type="dcterms:W3CDTF">2026-10-28T03:04:37.218Z</dcterms:created>
  <dcterms:modified xsi:type="dcterms:W3CDTF">2026-10-28T03:04:37.224Z</dcterms:modified>
</cp:coreProperties>
</file>

<file path=docProps/custom.xml><?xml version="1.0" encoding="utf-8"?>
<Properties xmlns="http://schemas.openxmlformats.org/officeDocument/2006/custom-properties" xmlns:vt="http://schemas.openxmlformats.org/officeDocument/2006/docPropsVTypes"/>
</file>